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7" w:rsidRPr="00457CB7" w:rsidRDefault="00457CB7" w:rsidP="00457CB7">
      <w:pPr>
        <w:widowControl w:val="0"/>
        <w:autoSpaceDE w:val="0"/>
        <w:autoSpaceDN w:val="0"/>
        <w:adjustRightInd w:val="0"/>
        <w:spacing w:line="288" w:lineRule="auto"/>
        <w:jc w:val="center"/>
        <w:rPr>
          <w:rFonts w:ascii="Arial" w:hAnsi="Arial" w:cs="Arial"/>
          <w:lang w:val="es-ES"/>
        </w:rPr>
      </w:pPr>
    </w:p>
    <w:tbl>
      <w:tblPr>
        <w:tblW w:w="22080" w:type="dxa"/>
        <w:tblBorders>
          <w:top w:val="nil"/>
          <w:left w:val="nil"/>
          <w:right w:val="nil"/>
        </w:tblBorders>
        <w:tblLayout w:type="fixed"/>
        <w:tblLook w:val="0000" w:firstRow="0" w:lastRow="0" w:firstColumn="0" w:lastColumn="0" w:noHBand="0" w:noVBand="0"/>
      </w:tblPr>
      <w:tblGrid>
        <w:gridCol w:w="11040"/>
        <w:gridCol w:w="11040"/>
      </w:tblGrid>
      <w:tr w:rsidR="00457CB7" w:rsidRPr="00457CB7">
        <w:tblPrEx>
          <w:tblCellMar>
            <w:top w:w="0" w:type="dxa"/>
            <w:bottom w:w="0" w:type="dxa"/>
          </w:tblCellMar>
        </w:tblPrEx>
        <w:tc>
          <w:tcPr>
            <w:tcW w:w="11040" w:type="dxa"/>
            <w:vAlign w:val="center"/>
          </w:tcPr>
          <w:p w:rsidR="00457CB7" w:rsidRPr="00457CB7" w:rsidRDefault="00457CB7" w:rsidP="00457CB7">
            <w:pPr>
              <w:widowControl w:val="0"/>
              <w:autoSpaceDE w:val="0"/>
              <w:autoSpaceDN w:val="0"/>
              <w:adjustRightInd w:val="0"/>
              <w:spacing w:line="288" w:lineRule="auto"/>
              <w:rPr>
                <w:rFonts w:ascii="Arial" w:hAnsi="Arial" w:cs="Arial"/>
                <w:b/>
                <w:lang w:val="es-ES"/>
              </w:rPr>
            </w:pPr>
            <w:r w:rsidRPr="00457CB7">
              <w:rPr>
                <w:rFonts w:ascii="Arial" w:hAnsi="Arial" w:cs="Arial"/>
                <w:b/>
                <w:lang w:val="es-ES"/>
              </w:rPr>
              <w:t>LEY 9610 DE DERECHOS DE AUTOR</w:t>
            </w:r>
          </w:p>
          <w:p w:rsidR="00457CB7" w:rsidRDefault="00457CB7" w:rsidP="00457CB7">
            <w:pPr>
              <w:widowControl w:val="0"/>
              <w:autoSpaceDE w:val="0"/>
              <w:autoSpaceDN w:val="0"/>
              <w:adjustRightInd w:val="0"/>
              <w:spacing w:line="288" w:lineRule="auto"/>
              <w:rPr>
                <w:rFonts w:ascii="Arial" w:hAnsi="Arial" w:cs="Arial"/>
                <w:lang w:val="es-ES"/>
              </w:rPr>
            </w:pP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DEL 19 DE FEBRERO DE 1998</w:t>
            </w:r>
          </w:p>
          <w:p w:rsidR="00457CB7" w:rsidRPr="00457CB7" w:rsidRDefault="00457CB7" w:rsidP="00457CB7">
            <w:pPr>
              <w:widowControl w:val="0"/>
              <w:autoSpaceDE w:val="0"/>
              <w:autoSpaceDN w:val="0"/>
              <w:adjustRightInd w:val="0"/>
              <w:spacing w:line="288" w:lineRule="auto"/>
              <w:rPr>
                <w:rFonts w:ascii="Arial" w:hAnsi="Arial" w:cs="Arial"/>
                <w:lang w:val="es-ES"/>
              </w:rPr>
            </w:pPr>
          </w:p>
        </w:tc>
        <w:tc>
          <w:tcPr>
            <w:tcW w:w="11040" w:type="dxa"/>
            <w:vAlign w:val="center"/>
          </w:tcPr>
          <w:p w:rsidR="00457CB7" w:rsidRPr="00457CB7" w:rsidRDefault="00457CB7" w:rsidP="00457CB7">
            <w:pPr>
              <w:widowControl w:val="0"/>
              <w:autoSpaceDE w:val="0"/>
              <w:autoSpaceDN w:val="0"/>
              <w:adjustRightInd w:val="0"/>
              <w:spacing w:line="288" w:lineRule="auto"/>
              <w:jc w:val="both"/>
              <w:rPr>
                <w:rFonts w:ascii="Arial" w:hAnsi="Arial" w:cs="Arial"/>
                <w:lang w:val="es-ES"/>
              </w:rPr>
            </w:pPr>
            <w:r w:rsidRPr="00457CB7">
              <w:rPr>
                <w:rFonts w:ascii="Arial" w:hAnsi="Arial" w:cs="Arial"/>
                <w:color w:val="6E0000"/>
                <w:lang w:val="es-ES"/>
              </w:rPr>
              <w:t>Altera, atualiza e consolida a legislação sobre direitos autorais e dá outras providências.</w:t>
            </w:r>
          </w:p>
        </w:tc>
      </w:tr>
    </w:tbl>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b/>
          <w:bCs/>
          <w:lang w:val="es-ES"/>
        </w:rPr>
        <w:t xml:space="preserve">O PRESIDENTE DA REPÚBLICA </w:t>
      </w:r>
      <w:r w:rsidRPr="00457CB7">
        <w:rPr>
          <w:rFonts w:ascii="Arial" w:hAnsi="Arial" w:cs="Arial"/>
          <w:lang w:val="es-ES"/>
        </w:rPr>
        <w:t>Faço saber que o Congresso Nacional decreta e eu sanciono a seguinte Lei:</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Disposições Preliminares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1º Esta Lei regula os direitos autorais, entendendo-se sob esta denominação os direitos de autor e os que lhes são conexos.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2º Os estrangeiros domiciliados no exterior gozarão da proteção assegurada nos acordos, convenções e tratados em vigor no Brasil.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Aplica-se o disposto nesta Lei aos nacionais ou pessoas domiciliadas em país que assegure aos brasileiros ou pessoas domiciliadas no Brasil a reciprocidade na proteção aos direitos autorais ou equivalentes.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3º Os direitos autorais reputam-se, para os efeitos legais, bens móveis.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4º Interpretam-se restritivamente os negócios jurídicos sobre os direitos autorais.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5º Para os efeitos desta Lei, considera-se: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publicação - o oferecimento de obra literária, artística ou científica ao conhecimento do público, com o consentimento do autor, ou de qualquer outro titular de direito de autor, por qualquer forma ou processo;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transmissão ou emissão - a difusão de sons ou de sons e imagens, por meio de ondas radioelétricas; sinais de satélite; fio, cabo ou outro condutor; meios óticos ou qualquer outro processo eletromagnético;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retransmissão - a emissão simultânea da transmissão de uma empresa por outra;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distribuição - a colocação à disposição do público do original ou cópia de obras literárias, artísticas ou científicas, interpretações ou execuções fixadas e fonogramas, mediante a venda, locação ou qualquer outra forma de transferência de propriedade ou posse;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comunicação ao público - ato mediante o qual a obra é colocada ao alcance do público, por qualquer meio ou procedimento e que não consista na distribuição de exemplares;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VI - reprodução - a cópia de um ou vários exemplares de uma obra literária, artística ou científica ou de um fonograma, de qualquer forma tangível, incluindo qualquer armazenamento permanente ou temporário por meios eletrônicos ou </w:t>
      </w:r>
      <w:r w:rsidRPr="00457CB7">
        <w:rPr>
          <w:rFonts w:ascii="Arial" w:hAnsi="Arial" w:cs="Arial"/>
          <w:lang w:val="es-ES"/>
        </w:rPr>
        <w:lastRenderedPageBreak/>
        <w:t>qualquer outro meio de fixação que venha a ser desenvolvido;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contrafação - a reprodução não autorizada;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VIII -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 em co-autoria - quando é criada em comum, por dois ou mais autores;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b) anônima - quando não se indica o nome do autor, por sua vontade ou por ser desconhecido;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c) pseudônima - quando o autor se oculta sob nome suposto;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d) inédita - a que não haja sido objeto de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e) póstuma - a que se publique após a morte do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f) originária - a criação primígena;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g) derivada - a que, constituindo criação intelectual nova, resulta da transformação de obra originária;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h) coletiva - a criada por iniciativa, organização e responsabilidade de uma pessoa física ou jurídica, que a publica sob seu nome ou marca e que é constituída pela participação de diferentes autores, cujas contribuições se fundem numa criação autônoma;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audiovisual - a que resulta da fixação de imagens com ou sem som, que tenha a finalidade de criar, por meio de sua reprodução, a impressão de movimento, independentemente dos processos de sua captação, do suporte usado inicial ou posteriormente para fixá-lo, bem como dos meios utilizados para sua veiculação;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IX - fonograma - toda fixação de sons de uma execução ou interpretação ou de outros sons, ou de uma representação de sons que não seja uma fixação incluída em uma obra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 - editor - a pessoa física ou jurídica à qual se atribui o direito exclusivo de reprodução da obra e o dever de divulgá-la, nos limites previstos no contrato de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 - produtor - a pessoa física ou jurídica que toma a iniciativa e tem a responsabilidade econômica da primeira fixação do fonograma ou da obra audiovisual, qualquer que seja a natureza do suporte utilizado</w:t>
      </w:r>
      <w:r w:rsidRPr="00457CB7">
        <w:rPr>
          <w:rFonts w:ascii="Arial" w:hAnsi="Arial" w:cs="Arial"/>
          <w:i/>
          <w:iCs/>
          <w:lang w:val="es-ES"/>
        </w:rPr>
        <w:t>;</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XII - radiodifusão - a transmissão sem fio, inclusive por satélites, de sons ou imagens e sons ou das representações desses, para recepção ao público e a transmissão de sinais codificados, quando os meios de decodificação sejam oferecidos ao público pelo organismo de radiodifusão ou com seu consentimento;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XIII - artistas intérpretes ou executantes - todos os atores, cantores, músicos, bailarinos ou outras pessoas que representem um papel, cantem, recitem, declamem, interpretem ou executem em qualquer forma obras literárias ou artísticas ou expressões do folclore.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XIV - titular originário - o autor de obra intelectual, o intérprete, o executante, o produtor fonográfico e as empresas de radiodifusão.</w:t>
      </w:r>
      <w:r>
        <w:rPr>
          <w:rFonts w:ascii="Arial" w:hAnsi="Arial" w:cs="Arial"/>
          <w:lang w:val="es-ES"/>
        </w:rPr>
        <w:t xml:space="preserve"> (INCLUIDO POR LA LEY 12853 DE 2013)</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6º Não serão de domínio da União, dos Estados, do Distrito Federal ou dos Municípios as obras por eles simplesmente subvencionadas.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Obras Intelectuais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Obras Protegidas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7º São obras intelectuais protegidas as criações do espírito, expressas por qualquer meio ou fixadas em qualquer suporte, tangível ou intangível, conhecido ou que se invente no futuro, tais como: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os textos de obras literárias, artísticas ou científicas;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as conferências, alocuções, sermões e outras obras da mesma natureza;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as obras dramáticas e dramático-musicais;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as obras coreográficas e pantomímicas, cuja execução cênica se fixe por escrito ou por outra qualquer forma;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as composições musicais, tenham ou não letra;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as obras audiovisuais, sonorizadas ou não, inclusive as cinematográficas;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as obras fotográficas e as produzidas por qualquer processo análogo ao da fotografia;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VIII - as obras de desenho, pintura, gravura, escultura, litografia e arte cinética;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IX - as ilustrações, cartas geográficas e outras obras da mesma natureza;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 - os projetos, esboços e obras plásticas concernentes à geografia, engenharia, topografia, arquitetura, paisagismo, cenografia e ciência;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 - as adaptações, traduções e outras transformações de obras originais, apresentadas como criação intelectual nova;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XII - os programas de computador;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XIII - as coletâneas ou compilações, antologias, enciclopédias, dicionários, bases de dados e outras obras, que, por sua seleção, organização ou disposição de seu conteúdo, constituam uma criação intelectual.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Os programas de computador são objeto de legislação específica, observadas as disposições desta Lei que lhes sejam aplicáveis.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A proteção concedida no inciso XIII não abarca os dados ou materiais em si mesmos e se entende sem prejuízo de quaisquer direitos autorais que subsistam a respeito dos dados ou materiais contidos nas obras.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No domínio das ciências, a proteção recairá sobre a forma literária ou artística, não abrangendo o seu conteúdo científico ou técnico, sem prejuízo dos direitos que protegem os demais campos da propriedade imaterial.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8º Não são objeto de proteção como direitos autorais de que trata esta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as idéias, procedimentos normativos, sistemas, métodos, projetos ou conceitos matemáticos como tais;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os esquemas, planos ou regras para realizar atos mentais, jogos ou negócios;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os formulários em branco para serem preenchidos por qualquer tipo de informação, científica ou não, e suas instruções;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os textos de tratados ou convenções, leis, decretos, regulamentos, decisões judiciais e demais atos oficiais;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as informações de uso comum tais como calendários, agendas, cadastros ou legendas;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os nomes e títulos isolados;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o aproveitamento industrial ou comercial das idéias contidas nas obras.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9º À cópia de obra de arte plástica feita pelo próprio autor é assegurada a mesma proteção de que goza o original.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 A proteção à obra intelectual abrange o seu título, se original e inconfundível com o de obra do mesmo gênero, divulgada anteriormente por outro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título de publicações periódicas, inclusive jornais, é protegido até um ano após a saída do seu último número, salvo se forem anuais, caso em que esse prazo se elevará a dois anos.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Autoria das Obras Intelectuais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11. Autor é a pessoa física criadora de obra literária, artística ou científica.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 proteção concedida ao autor poderá aplicar-se às pessoas jurídicas nos casos previstos nesta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12. Para se identificar como autor, poderá o criador da obra literária, artística ou científica usar de seu nome civil, completo ou abreviado até por suas iniciais, de pseudônimo ou qualquer outro sinal convencional.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13. Considera-se autor da obra intelectual, não havendo prova em contrário, aquele que, por uma das modalidades de identificação referidas no artigo anterior, tiver, em conformidade com o uso, indicada ou anunciada essa qualidade na sua utilização.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14. É titular de direitos de autor quem adapta, traduz, arranja ou orquestra obra caída no domínio público, não podendo opor-se a outra adaptação, arranjo, orquestração ou tradução, salvo se for cópia da sua.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15. A co-autoria da obra é atribuída àqueles em cujo nome, pseudônimo ou sinal convencional for utilizada.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Não se considera co-autor quem simplesmente auxiliou o autor na produção da obra literária, artística ou científica, revendo-a, atualizando-a, bem como fiscalizando ou dirigindo sua edição ou apresentação por qualquer meio.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Ao co-autor, cuja contribuição possa ser utilizada separadamente, são asseguradas todas as faculdades inerentes à sua criação como obra individual, vedada, porém, a utilização que possa acarretar prejuízo à exploração da obra comum.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16. São co-autores da obra audiovisual o autor do assunto ou argumento literário, musical ou lítero-musical e o diretor.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Consideram-se co-autores de desenhos animados os que criam os desenhos utilizados na obra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17. É assegurada a proteção às participações individuais em obras coletivas.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Qualquer dos participantes, no exercício de seus direitos morais, poderá proibir que se indique ou anuncie seu nome na obra coletiva, sem prejuízo do direito de haver a remuneração contratada.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Cabe ao organizador a titularidade dos direitos patrimoniais sobre o conjunto da obra coletiva.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O contrato com o organizador especificará a contribuição do participante, o prazo para entrega ou realização, a remuneração e demais condições para sua execução.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 Registro das Obras Intelectuais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18. A proteção aos direitos de que trata esta Lei independe de registro.</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19. É facultado ao autor registrar a sua obra no órgão público definido no </w:t>
      </w:r>
      <w:r w:rsidRPr="00457CB7">
        <w:rPr>
          <w:rFonts w:ascii="Arial" w:hAnsi="Arial" w:cs="Arial"/>
          <w:i/>
          <w:iCs/>
          <w:lang w:val="es-ES"/>
        </w:rPr>
        <w:t>caput</w:t>
      </w:r>
      <w:r w:rsidRPr="00457CB7">
        <w:rPr>
          <w:rFonts w:ascii="Arial" w:hAnsi="Arial" w:cs="Arial"/>
          <w:lang w:val="es-ES"/>
        </w:rPr>
        <w:t xml:space="preserve"> e no</w:t>
      </w:r>
      <w:r>
        <w:rPr>
          <w:rFonts w:ascii="Arial" w:hAnsi="Arial" w:cs="Arial"/>
          <w:lang w:val="es-ES"/>
        </w:rPr>
        <w:t xml:space="preserve"> 1 do art. 17 da lei 5988 del 14 de dezembro de </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20. Para os serviços de registro previstos nesta Lei será cobrada retribuição, cujo valor e processo de recolhimento serão estabelecidos por ato do titular do órgão da administração pública federal a que estiver vinculado o registro das obras intelectuais.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21. Os serviços de registro de que trata esta Lei serão organizados conforme preceitua o</w:t>
      </w:r>
      <w:r>
        <w:rPr>
          <w:rFonts w:ascii="Arial" w:hAnsi="Arial" w:cs="Arial"/>
          <w:lang w:val="es-ES"/>
        </w:rPr>
        <w:t xml:space="preserve"> 2 do art. 17 da lei 5988 del 14 de dezembro de 1973</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do Autor</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Disposições Preliminares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22. Pertencem ao autor os direitos morais e patrimoniais sobre a obra que criou.</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23. Os co-autores da obra intelectual exercerão, de comum acordo, os seus direitos, salvo convenção em contrário.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Morais do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24. São direitos morais do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 de reivindicar, a qualquer tempo, a autoria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o de ter seu nome, pseudônimo ou sinal convencional indicado ou anunciado, como sendo o do autor, na utilização de sua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 de conservar a obra inédita;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 de assegurar a integridade da obra, opondo-se a quaisquer modificações ou à prática de atos que, de qualquer forma, possam prejudicá-la ou atingi-lo, como autor, em sua reputação ou honra;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o de modificar a obra, antes ou depois de utilizada;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o de retirar de circulação a obra ou de suspender qualquer forma de utilização já autorizada, quando a circulação ou utilização implicarem afronta à sua reputação e imagem;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o de ter acesso a exemplar único e raro da obra, quando se encontre legitimamente em poder de outrem, para o fim de, por meio de processo fotográfico ou assemelhado, ou audiovisual, preservar sua memória, de forma que cause o menor inconveniente possível a seu detentor, que, em todo caso, será indenizado de qualquer dano ou prejuízo que lhe seja causado.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Por morte do autor, transmitem-se a seus sucessores os direitos a que se referem os incisos I a IV.</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Compete ao Estado a defesa da integridade e autoria da obra caída em domínio público.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Nos casos dos incisos V e VI, ressalvam-se as prévias indenizações a terceiros, quando couberem.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25. Cabe exclusivamente ao diretor o exercício dos direitos morais sobre a obra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26. O autor poderá repudiar a autoria de projeto arquitetônico alterado sem o seu consentimento durante a execução ou após a conclusão da construção.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proprietário da construção responde pelos danos que causar ao autor sempre que, após o repúdio, der como sendo daquele a autoria do projeto repudiado.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27. Os direitos morais do autor são inalienáveis e irrenunciáveis.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Patrimoniais do Autor e de sua Duração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28. Cabe ao autor o direito exclusivo de utilizar, fruir e dispor da obra literária, artística ou científica.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29. Depende de autorização prévia e expressa do autor a utilização da obra, por quaisquer modalidades, tais como: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reprodução parcial ou integral;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adaptação, o arranjo musical e quaisquer outras transformações;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a tradução para qualquer idioma;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a inclusão em fonograma ou produção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a distribuição, quando não intrínseca ao contrato firmado pelo autor com terceiros para uso ou exploração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a distribuição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VIII - a utilização, direta ou indireta, da obra literária, artística ou científica, mediante: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 representação, recitação ou declamação;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b) execução musical;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c) emprego de alto-falante ou de sistemas análogos;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d) radiodifusão sonora ou televisiva;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e) captação de transmissão de radiodifusão em locais de freqüência coletiva;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f) sonorização ambiental;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g) a exibição audiovisual, cinematográfica ou por processo assemelhado;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h) emprego de satélites artificiais;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emprego de sistemas óticos, fios telefônicos ou não, cabos de qualquer tipo e meios de comunicação similares que venham a ser adotados;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j) exposição de obras de artes plásticas e figurativas;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IX - a inclusão em base de dados, o armazenamento em computador, a microfilmagem e as demais formas de arquivamento do gênero;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X - quaisquer outras modalidades de utilização existentes ou que venham a ser inventadas.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30. No exercício do direito de reprodução, o titular dos direitos autorais poderá colocar à disposição do público a obra, na forma, local e pelo tempo que desejar, a título oneroso ou gratuito.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O direito de exclusividade de reprodução não será aplicável quando ela for temporária e apenas tiver o propósito de tornar a obra, fonograma ou interpretação perceptível em meio eletrônico ou quando for de natureza transitória e incidental, desde que ocorra no curso do uso devidamente autorizado da obra, pelo titular.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Em qualquer modalidade de reprodução, a quantidade de exemplares será informada e controlada, cabendo a quem reproduzir a obra a responsabilidade de manter os registros que permitam, ao autor, a fiscalização do aproveitamento econômico da exploração.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31. As diversas modalidades de utilização de obras literárias, artísticas ou científicas ou de fonogramas são independentes entre si, e a autorização concedida pelo autor, ou pelo produtor, respectivamente, não se estende a quaisquer das demais.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32. Quando uma obra feita em regime de co-autoria não for divisível, nenhum dos co-autores, sob pena de responder por perdas e danos, poderá, sem consentimento dos demais, publicá-la ou autorizar-lhe a publicação, salvo na coleção de suas obras completas.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Havendo divergência, os co-autores decidirão por maioria.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Ao co-autor dissidente é assegurado o direito de não contribuir para as despesas de publicação, renunciando a sua parte nos lucros, e o de vedar que se inscreva seu nome na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Cada co-autor pode, individualmente, sem aquiescência dos outros, registrar a obra e defender os próprios direitos contra terceiros.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33. Ninguém pode reproduzir obra que não pertença ao domínio público, a pretexto de anotá-la, comentá-la ou melhorá-la, sem permissão do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Os comentários ou anotações poderão ser publicados separadamente.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34. As cartas missivas, cuja publicação está condicionada à permissão do autor, poderão ser juntadas como documento de prova em processos administrativos e judiciais.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35. Quando o autor, em virtude de revisão, tiver dado à obra versão definitiva, não poderão seus sucessores reproduzir versões anteriores.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36. O direito de utilização econômica dos escritos publicados pela imprensa, diária ou periódica, com exceção dos assinados ou que apresentem sinal de reserva, pertence ao editor, salvo convenção em contrário.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 autorização para utilização econômica de artigos assinados, para publicação em diários e periódicos, não produz efeito além do prazo da periodicidade acrescido de vinte dias, a contar de sua publicação, findo o qual recobra o autor o seu direito.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37. A aquisição do original de uma obra, ou de exemplar, não confere ao adquirente qualquer dos direitos patrimoniais do autor, salvo convenção em contrário entre as partes e os casos previstos nesta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38. O autor tem o direito, irrenunciável e inalienável, de perceber, no mínimo, cinco por cento sobre o aumento do preço eventualmente verificável em cada revenda de obra de arte ou manuscrito, sendo originais, que houver alienado.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Caso o autor não perceba o seu direito de seqüência no ato da revenda, o vendedor é considerado depositário da quantia a ele devida, salvo se a operação for realizada por leiloeiro, quando será este o depositário.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39. Os direitos patrimoniais do autor, excetuados os rendimentos resultantes de sua exploração, não se comunicam, salvo pacto antenupcial em contrário.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40. Tratando-se de obra anônima ou pseudônima, caberá a quem publicá-la o exercício dos direitos patrimoniais do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autor que se der a conhecer assumirá o exercício dos direitos patrimoniais, ressalvados os direitos adquiridos por terceiros.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41. Os direitos patrimoniais do autor perduram por setenta anos contados de 1° de janeiro do ano subseqüente ao de seu falecimento, obedecida a ordem sucessória da lei civil.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Parágrafo único. Aplica-se às obras póstumas o prazo de proteção a que alude o </w:t>
      </w:r>
      <w:r w:rsidRPr="00457CB7">
        <w:rPr>
          <w:rFonts w:ascii="Arial" w:hAnsi="Arial" w:cs="Arial"/>
          <w:i/>
          <w:iCs/>
          <w:lang w:val="es-ES"/>
        </w:rPr>
        <w:t>caput</w:t>
      </w:r>
      <w:r w:rsidRPr="00457CB7">
        <w:rPr>
          <w:rFonts w:ascii="Arial" w:hAnsi="Arial" w:cs="Arial"/>
          <w:lang w:val="es-ES"/>
        </w:rPr>
        <w:t xml:space="preserve"> deste artigo.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42. Quando a obra literária, artística ou científica realizada em co-autoria for indivisível, o prazo previsto no artigo anterior será contado da morte do último dos co-autores sobreviventes.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Acrescer-se-ão aos dos sobreviventes os direitos do co-autor que falecer sem sucessores.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43. Será de setenta anos o prazo de proteção aos direitos patrimoniais sobre as obras anônimas ou pseudônimas, contado de 1° de janeiro do ano imediatamente posterior ao da primeira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Parágrafo único. Aplicar-se-á o disposto no art. 41 e seu parágrafo único, sempre que o autor se der a conhecer antes do termo do prazo previsto no </w:t>
      </w:r>
      <w:r w:rsidRPr="00457CB7">
        <w:rPr>
          <w:rFonts w:ascii="Arial" w:hAnsi="Arial" w:cs="Arial"/>
          <w:i/>
          <w:iCs/>
          <w:lang w:val="es-ES"/>
        </w:rPr>
        <w:t>caput</w:t>
      </w:r>
      <w:r w:rsidRPr="00457CB7">
        <w:rPr>
          <w:rFonts w:ascii="Arial" w:hAnsi="Arial" w:cs="Arial"/>
          <w:lang w:val="es-ES"/>
        </w:rPr>
        <w:t xml:space="preserve"> deste artigo.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44. O prazo de proteção aos direitos patrimoniais sobre obras audiovisuais e fotográficas será de setenta anos, a contar de 1° de janeiro do ano subseqüente ao de sua divulgação.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45. Além das obras em relação às quais decorreu o prazo de proteção aos direitos patrimoniais, pertencem ao domínio público: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as de autores falecidos que não tenham deixado sucessores;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as de autor desconhecido, ressalvada a proteção legal aos conhecimentos étnicos e tradicionais.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Limitações aos Direitos Autorais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46. Não constitui ofensa aos direitos autorais: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reprodução: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 na imprensa diária ou periódica, de notícia ou de artigo informativo, publicado em diários ou periódicos, com a menção do nome do autor, se assinados, e da publicação de onde foram transcritos;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b) em diários ou periódicos, de discursos pronunciados em reuniões públicas de qualquer natureza;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c) de retratos, ou de outra forma de representação da imagem, feitos sob encomenda, quando realizada pelo proprietário do objeto encomendado, não havendo a oposição da pessoa neles representada ou de seus herdeiros;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d) de obras literárias, artísticas ou científicas, para uso exclusivo de deficientes visuais, sempre que a reprodução, sem fins comerciais, seja feita mediante o sistema Braille ou outro procedimento em qualquer suporte para esses destinatários;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 reprodução, em um só exemplar de pequenos trechos, para uso privado do copista, desde que feita por este, sem intuito de lucro;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citação em livros, jornais, revistas ou qualquer outro meio de comunicação, de passagens de qualquer obra, para fins de estudo, crítica ou polêmica, na medida justificada para o fim a atingir, indicando-se o nome do autor e a origem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 apanhado de lições em estabelecimentos de ensino por aqueles a quem elas se dirigem, vedada sua publicação, integral ou parcial, sem autorização prévia e expressa de quem as ministrou;</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a utilização de obras literárias, artísticas ou científicas, fonogramas e transmissão de rádio e televisão em estabelecimentos comerciais, exclusivamente para demonstração à clientela, desde que esses estabelecimentos comercializem os suportes ou equipamentos que permitam a sua utilização;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a representação teatral e a execução musical, quando realizadas no recesso familiar ou, para fins exclusivamente didáticos, nos estabelecimentos de ensino, não havendo em qualquer caso intuito de lucro;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a utilização de obras literárias, artísticas ou científicas para produzir prova judiciária ou administrativa;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VIII - a reprodução, em quaisquer obras, de pequenos trechos de obras preexistentes, de qualquer natureza, ou de obra integral, quando de artes plásticas, sempre que a reprodução em si não seja o objetivo principal da obra nova e que não prejudique a exploração normal da obra reproduzida nem cause um prejuízo injustificado aos legítimos interesses dos autores.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47. São livres as paráfrases e paródias que não forem verdadeiras reproduções da obra originária nem lhe implicarem descrédito.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48. As obras situadas permanentemente em logradouros públicos podem ser representadas livremente, por meio de pinturas, desenhos, fotografias e procedimentos audiovisuais.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Transferência dos Direitos de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49. Os direitos de autor poderão ser total ou parcialmente transferidos a terceiros, por ele ou por seus sucessores, a título universal ou singular, pessoalmente ou por meio de representantes com poderes especiais, por meio de licenciamento, concessão, cessão ou por outros meios admitidos em Direito, obedecidas as seguintes limitações: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transmissão total compreende todos os direitos de autor, salvo os de natureza moral e os expressamente excluídos por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somente se admitirá transmissão total e definitiva dos direitos mediante estipulação contratual escrita;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na hipótese de não haver estipulação contratual escrita, o prazo máximo será de cinco anos;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a cessão será válida unicamente para o país em que se firmou o contrato, salvo estipulação em contrário;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a cessão só se operará para modalidades de utilização já existentes à data do contrato;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não havendo especificações quanto à modalidade de utilização, o contrato será interpretado restritivamente, entendendo-se como limitada apenas a uma que seja aquela indispensável ao cumprimento da finalidade do contrato.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50. A cessão total ou parcial dos direitos de autor, que se fará sempre por escrito, presume-se onerosa.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Poderá a cessão ser averbada à margem do registro a que se refere o art. 19 desta Lei, ou, não estando a obra registrada, poderá o instrumento ser registrado em Cartório de Títulos e Documentos.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Constarão do instrumento de cessão como elementos essenciais seu objeto e as condições de exercício do direito quanto a tempo, lugar e preço.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51. A cessão dos direitos de autor sobre obras futuras abrangerá, no máximo, o período de cinco anos.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prazo será reduzido a cinco anos sempre que indeterminado ou superior, diminuindo-se, na devida proporção, o preço estipulado.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52. A omissão do nome do autor, ou de co-autor, na divulgação da obra não presume o anonimato ou a cessão de seus direitos.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IV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de Obras Intelectuais e dos Fonogramas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53. Mediante contrato de edição, o editor, obrigando-se a reproduzir e a divulgar a obra literária, artística ou científica, fica autorizado, em caráter de exclusividade, a publicá-la e a explorá-la pelo prazo e nas condições pactuadas com 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Em cada exemplar da obra o editor mencionará:</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 título da obra e seu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no caso de tradução, o título original e o nome do tradutor;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 ano de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 seu nome ou marca que o identifique.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54. Pelo mesmo contrato pode o autor obrigar-se à feitura de obra literária, artística ou científica em cuja publicação e divulgação se empenha o editor.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55. Em caso de falecimento ou de impedimento do autor para concluir a obra, o editor poderá:</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considerar resolvido o contrato, mesmo que tenha sido entregue parte considerável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editar a obra, sendo autônoma, mediante pagamento proporcional do preço;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mandar que outro a termine, desde que consintam os sucessores e seja o fato indicado na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É vedada a publicação parcial, se o autor manifestou a vontade de só publicá-la por inteiro ou se assim o decidirem seus sucessores.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56. Entende-se que o contrato versa apenas sobre uma edição, se não houver cláusula expressa em contrário.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No silêncio do contrato, considera-se que cada edição se constitui de três mil exemplares.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57. O preço da retribuição será arbitrado, com base nos usos e costumes, sempre que no contrato não a tiver estipulado expressamente 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58. Se os originais forem entregues em desacordo com o ajustado e o editor não os recusar nos trinta dias seguintes ao do recebimento, ter-se-ão por aceitas as alterações introduzidas pelo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59. Quaisquer que sejam as condições do contrato, o editor é obrigado a facultar ao autor o exame da escrituração na parte que lhe corresponde, bem como a informá-lo sobre o estado da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60. Ao editor compete fixar o preço da venda, sem, todavia, poder elevá-lo a ponto de embaraçar a circulação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61. O editor será obrigado a prestar contas mensais ao autor sempre que a retribuição deste estiver condicionada à venda da obra, salvo se prazo diferente houver sido convencionado.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62. A obra deverá ser editada em dois anos da celebração do contrato, salvo prazo diverso estipulado em convenção.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Não havendo edição da obra no prazo legal ou contratual, poderá ser rescindido o contrato, respondendo o editor por danos causados.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63. Enquanto não se esgotarem as edições a que tiver direito o editor, não poderá o autor dispor de sua obra, cabendo ao editor o ônus da prova.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Na vigência do contrato de edição, assiste ao editor o direito de exigir que se retire de circulação edição da mesma obra feita por outrem.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Considera-se esgotada a edição quando restarem em estoque, em poder do editor, exemplares em número inferior a dez por cento do total da edição.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64. Somente decorrido um ano de lançamento da edição, o editor poderá vender, como saldo, os exemplares restantes, desde que o autor seja notificado de que, no prazo de trinta dias, terá prioridade na aquisição dos referidos exemplares pelo preço de saldo.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65. Esgotada a edição, e o editor, com direito a outra, não a publicar, poderá o autor notificá-lo a que o faça em certo prazo, sob pena de perder aquele direito, além de responder por danos.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66. O autor tem o direito de fazer, nas edições sucessivas de suas obras, as emendas e alterações que bem lhe aprouver.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editor poderá opor-se às alterações que lhe prejudiquem os interesses, ofendam sua reputação ou aumentem sua responsabilidade.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67. Se, em virtude de sua natureza, for imprescindível a atualização da obra em novas edições, o editor, negando-se o autor a fazê-la, dela poderá encarregar outrem, mencionando o fato na edição.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Comunicação ao Público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68. Sem prévia e expressa autorização do autor ou titular, não poderão ser utilizadas obras teatrais, composições musicais ou lítero-musicais e fonogramas, em representações e execuções públicas.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Considera-se representação pública a utilização de obras teatrais no gênero drama, tragédia, comédia, ópera, opereta, balé, pantomimas e assemelhadas, musicadas ou não, mediante a participação de artistas, remunerados ou não, em locais de freqüência coletiva ou pela radiodifusão, transmissão e exibição cinematográfica.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Considera-se execução pública a utilização de composições musicais ou lítero-musicais, mediante a participação de artistas, remunerados ou não, ou a utilização de fonogramas e obras audiovisuais, em locais de freqüência coletiva, por quaisquer processos, inclusive a radiodifusão ou transmissão por qualquer modalidade, e a exibição cinematográfica.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Consideram-se locais de freqüência coletiva os teatros, cinemas, salões de baile ou concertos, boates, bares, clubes ou associações de qualquer natureza, lojas, estabelecimentos comerciais e industriais, estádios, circos, feiras, restaurantes, hotéis, motéis, clínicas, hospitais, órgãos públicos da administração direta ou indireta, fundacionais e estatais, meios de transporte de passageiros terrestre, marítimo, fluvial ou aéreo, ou onde quer que se representem, executem ou transmitam obras literárias, artísticas ou científicas.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4º Previamente à realização da execução pública, o empresário deverá apresentar ao escritório central, previsto no art. 99, a comprovação dos recolhimentos relativos aos direitos autorais.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5º Quando a remuneração depender da freqüência do público, poderá o empresário, por convênio com o escritório central, pagar o preço após a realização da execução pública.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strike/>
          <w:lang w:val="es-ES"/>
        </w:rPr>
        <w:t>§ 6º O empresário entregará ao escritório central, imediatamente após a execução pública ou transmissão, relação completa das obras e fonogramas utilizados, indicando os nomes dos respectivos autores, artistas e produtores.</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6º O usuário entregará à entidade responsável pela arrecadação dos direitos relativos à execução ou exibição pública, imediatamente após o ato de comunicação ao público, relação completa das obras e fonogramas utilizados, e a tornará pública e de livre acesso, juntamente com os valores pagos, em seu sítio eletrônico ou, em não havendo este, no local da comunicação e em sua sede. </w:t>
      </w:r>
      <w:r>
        <w:rPr>
          <w:rFonts w:ascii="Arial" w:hAnsi="Arial" w:cs="Arial"/>
          <w:lang w:val="es-ES"/>
        </w:rPr>
        <w:t>(Redacao dada pela ley 12853 de 2013</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7º As empresas cinematográficas e de radiodifusão manterão à imediata disposição dos interessados, cópia autêntica dos contratos, ajustes ou acordos, individuais ou coletivos, autorizando e disciplinando a remuneração por execução pública das obras musicais e fonogramas contidas em seus programas ou obras audiovisuais.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8º Para as empresas mencionadas no § 7º, o prazo para cumprimento do disposto no § 6o será até o décimo dia útil de cada mês, relativamente à relação completa das obras e fonogramas utilizados no mês anterior.</w:t>
      </w:r>
      <w:r>
        <w:rPr>
          <w:rFonts w:ascii="Arial" w:hAnsi="Arial" w:cs="Arial"/>
          <w:lang w:val="es-ES"/>
        </w:rPr>
        <w:t>(Incluido pela ley 12853 de 2013)</w:t>
      </w:r>
      <w:r w:rsidRPr="00457CB7">
        <w:rPr>
          <w:rFonts w:ascii="Arial" w:hAnsi="Arial" w:cs="Arial"/>
          <w:lang w:val="es-ES"/>
        </w:rPr>
        <w:t xml:space="preserve"> </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69. O autor, observados os usos locais, notificará o empresário do prazo para a representação ou execução, salvo prévia estipulação convencional.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70. Ao autor assiste o direito de opor-se à representação ou execução que não seja suficientemente ensaiada, bem como fiscalizá-la, tendo, para isso, livre acesso durante as representações ou execuções, no local onde se realizam.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71. O autor da obra não pode alterar-lhe a substância, sem acordo com o empresário que a faz representar.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72. O empresário, sem licença do autor, não pode entregar a obra a pessoa estranha à representação ou à execução.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73. Os principais intérpretes e os diretores de orquestras ou coro, escolhidos de comum acordo pelo autor e pelo produtor, não podem ser substituídos por ordem deste, sem que aquele consinta.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74. O autor de obra teatral, ao autorizar a sua tradução ou adaptação, poderá fixar prazo para utilização dela em representações públicas.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Após o decurso do prazo a que se refere este artigo, não poderá opor-se o tradutor ou adaptador à utilização de outra tradução ou adaptação autorizada, salvo se for cópia da sua.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75. Autorizada a representação de obra teatral feita em co-autoria, não poderá qualquer dos co-autores revogar a autorização dada, provocando a suspensão da temporada contratualmente ajustada.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76. É impenhorável a parte do produto dos espetáculos reservada ao autor e aos artistas.</w:t>
      </w:r>
    </w:p>
    <w:p w:rsidR="00457CB7" w:rsidRDefault="00457CB7" w:rsidP="00457CB7">
      <w:pPr>
        <w:widowControl w:val="0"/>
        <w:autoSpaceDE w:val="0"/>
        <w:autoSpaceDN w:val="0"/>
        <w:adjustRightInd w:val="0"/>
        <w:spacing w:line="288" w:lineRule="auto"/>
        <w:jc w:val="center"/>
        <w:rPr>
          <w:rFonts w:ascii="Arial" w:hAnsi="Arial" w:cs="Arial"/>
          <w:lang w:val="es-ES"/>
        </w:rPr>
      </w:pPr>
      <w:r>
        <w:rPr>
          <w:rFonts w:ascii="Arial" w:hAnsi="Arial" w:cs="Arial"/>
          <w:lang w:val="es-ES"/>
        </w:rPr>
        <w:t xml:space="preserve"> </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da Obra de Arte Plástica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77. Salvo convenção em contrário, o autor de obra de arte plástica, ao alienar o objeto em que ela se materializa, transmite o direito de expô-la, mas não transmite ao adquirente o direito de reproduzi-la.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78. A autorização para reproduzir obra de arte plástica, por qualquer processo, deve se fazer por escrito e se presume onerosa.</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da Obra Fotográfica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79. O autor de obra fotográfica tem direito a reproduzi-la e colocá-la à venda, observadas as restrições à exposição, reprodução e venda de retratos, e sem prejuízo dos direitos de autor sobre a obra fotografada, se de artes plásticas protegidas.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A fotografia, quando utilizada por terceiros, indicará de forma legível o nome do seu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É vedada a reprodução de obra fotográfica que não esteja em absoluta consonância com o original, salvo prévia autorização do autor.</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de Fonograma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80. Ao publicar o fonograma, o produtor mencionará em cada exemplar: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 título da obra incluída e seu autor;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o nome ou pseudônimo do intérprete;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 ano de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 seu nome ou marca que o identifique.</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da Obra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81. A autorização do autor e do intérprete de obra literária, artística ou científica para produção audiovisual implica, salvo disposição em contrário, consentimento para sua utilização econômica.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A exclusividade da autorização depende de cláusula expressa e cessa dez anos após a celebração do contrato.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Em cada cópia da obra audiovisual, mencionará o produtor: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 título da obra audiovisual;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os nomes ou pseudônimos do diretor e dos demais co-autores;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 título da obra adaptada e seu autor, se for o caso;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os artistas intérpretes;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o ano de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 - o seu nome ou marca que o identifique.</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VII - o nome dos dubladores.</w:t>
      </w:r>
      <w:r>
        <w:rPr>
          <w:rFonts w:ascii="Arial" w:hAnsi="Arial" w:cs="Arial"/>
          <w:lang w:val="es-ES"/>
        </w:rPr>
        <w:t>(Incluido pela ley 12091 de 2009)</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Art. 82. O contrato de produção audiovisual deve estabelecer: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remuneração devida pelo produtor aos co-autores da obra e aos artistas intérpretes e executantes, bem como o tempo, lugar e forma de pagamento;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o prazo de conclusão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responsabilidade do produtor para com os co-autores, artistas intérpretes ou executantes, no caso de co-produção.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83. O participante da produção da obra audiovisual que interromper, temporária ou definitivamente, sua atuação, não poderá opor-se a que esta seja utilizada na obra nem a que terceiro o substitua, resguardados os direitos que adquiriu quanto à parte já executada.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84. Caso a remuneração dos co-autores da obra audiovisual dependa dos rendimentos de sua utilização econômica, o produtor lhes prestará contas semestralmente, se outro prazo não houver sido pactuado.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85. Não havendo disposição em contrário, poderão os co-autores da obra audiovisual utilizar-se, em gênero diverso, da parte que constitua sua contribuição pessoal.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Se o produtor não concluir a obra audiovisual no prazo ajustado ou não iniciar sua exploração dentro de dois anos, a contar de sua conclusão, a utilização a que se refere este artigo será livre.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86. Os direitos autorais de execução musical relativos a obras musicais, lítero-musicais e fonogramas incluídos em obras audiovisuais serão devidos aos seus titulares pelos responsáveis dos locais ou estabelecimentos a que alude o § 3o do art. 68 desta Lei, que as exibirem, ou pelas emissoras de televisão que as transmitirem.</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de Bases de Dados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87. O titular do direito patrimonial sobre uma base de dados terá o direito exclusivo, a respeito da forma de expressão da estrutura da referida base, de autorizar ou proibir: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sua reprodução total ou parcial, por qualquer meio ou processo;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sua tradução, adaptação, reordenação ou qualquer outra modificação;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distribuição do original ou cópias da base de dados ou a sua comunicação ao público;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a reprodução, distribuição ou comunicação ao público dos resultados das operações mencionadas no inciso II deste artigo.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Utilização da Obra Coletiva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88. Ao publicar a obra coletiva, o organizador mencionará em cada exemplar: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o título da obra;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 relação de todos os participantes, em ordem alfabética, se outra não houver sido convencionada;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o ano de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o seu nome ou marca que o identifique.</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Para valer-se do disposto no § 1º do art. 17, deverá o participante notificar o organizador, por escrito, até a entrega de sua participação.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Conexos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Disposições Preliminares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89. As normas relativas aos direitos de autor aplicam-se, no que couber, aos direitos dos artistas intérpretes ou executantes, dos produtores fonográficos e das empresas de radiodifusão.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 proteção desta Lei aos direitos previstos neste artigo deixa intactas e não afeta as garantias asseguradas aos autores das obras literárias, artísticas ou científicas.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dos Artistas Intérpretes ou Executantes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90. Tem o artista intérprete ou executante o direito exclusivo de, a título oneroso ou gratuito, autorizar ou proibir: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fixação de suas interpretações ou execuções;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 reprodução, a execução pública e a locação das suas interpretações ou execuções fixadas;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radiodifusão das suas interpretações ou execuções, fixadas ou não;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a colocação à disposição do público de suas interpretações ou execuções, de maneira que qualquer pessoa a elas possa ter acesso, no tempo e no lugar que individualmente escolherem;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qualquer outra modalidade de utilização de suas interpretações ou execuções.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Quando na interpretação ou na execução participarem vários artistas, seus direitos serão exercidos pelo diretor do conjunto.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A proteção aos artistas intérpretes ou executantes estende-se à reprodução da voz e imagem, quando associadas às suas atuações.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91. As empresas de radiodifusão poderão realizar fixações de interpretação ou execução de artistas que as tenham permitido para utilização em determinado número de emissões, facultada sua conservação em arquivo público.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A reutilização subseqüente da fixação, no País ou no exterior, somente será lícita mediante autorização escrita dos titulares de bens intelectuais incluídos no programa, devida uma remuneração adicional aos titulares para cada nova utilização.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92. Aos intérpretes cabem os direitos morais de integridade e paternidade de suas interpretações, inclusive depois da cessão dos direitos patrimoniais, sem prejuízo da redução, compactação, edição ou dublagem da obra de que tenham participado, sob a responsabilidade do produtor, que não poderá desfigurar a interpretação do artista.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 falecimento de qualquer participante de obra audiovisual, concluída ou não, não obsta sua exibição e aproveitamento econômico, nem exige autorização adicional, sendo a remuneração prevista para o falecido, nos termos do contrato e da lei, efetuada a favor do espólio ou dos sucessores.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dos Produtores Fonográficos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93. O produtor de fonogramas tem o direito exclusivo de, a título oneroso ou gratuito, autorizar-lhes ou proibir-lhes: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 reprodução direta ou indireta, total ou parcial;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 distribuição por meio da venda ou locação de exemplares da reprodução;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a comunicação ao público por meio da execução pública, inclusive pela radiodifusão;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w:t>
      </w:r>
      <w:r>
        <w:rPr>
          <w:rFonts w:ascii="Arial" w:hAnsi="Arial" w:cs="Arial"/>
          <w:lang w:val="es-ES"/>
        </w:rPr>
        <w:t xml:space="preserve"> vetado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V - quaisquer outras modalidades de utilização, existentes ou que venham a ser inventadas.</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strike/>
          <w:lang w:val="es-ES"/>
        </w:rPr>
        <w:t>Art. 94. Cabe ao produtor fonográfico perceber dos usuários a que se refere o art. 68, e parágrafos, desta Lei os proventos pecuniários resultantes da execução pública dos fonogramas e reparti-los com os artistas, na forma convencionada entre eles ou suas associações.</w:t>
      </w:r>
      <w:r>
        <w:rPr>
          <w:rFonts w:ascii="Arial" w:hAnsi="Arial" w:cs="Arial"/>
          <w:strike/>
          <w:lang w:val="es-ES"/>
        </w:rPr>
        <w:t xml:space="preserve">  </w:t>
      </w:r>
      <w:r w:rsidRPr="00457CB7">
        <w:rPr>
          <w:rFonts w:ascii="Arial" w:hAnsi="Arial" w:cs="Arial"/>
          <w:lang w:val="es-ES"/>
        </w:rPr>
        <w:t xml:space="preserve"> </w:t>
      </w:r>
      <w:r>
        <w:rPr>
          <w:rFonts w:ascii="Arial" w:hAnsi="Arial" w:cs="Arial"/>
          <w:lang w:val="es-ES"/>
        </w:rPr>
        <w:t>Revocado pela ley 12853 de 2013</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Dos Direitos das Empresas de Radiodifusão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95. Cabe às empresas de radiodifusão o direito exclusivo de autorizar ou proibir a retransmissão, fixação e reprodução de suas emissões, bem como a comunicação ao público, pela televisão, em locais de freqüência coletiva, sem prejuízo dos direitos dos titulares de bens intelectuais incluídos na programação.</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V</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Duração dos Direitos Conexos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96. É de setenta anos o prazo de proteção aos direitos conexos, contados a partir de 1º de janeiro do ano subseqüente à fixação, para os fonogramas; à transmissão, para as emissões das empresas de radiodifusão; e à execução e representação pública, para os demais casos.</w:t>
      </w:r>
    </w:p>
    <w:p w:rsidR="00457CB7" w:rsidRDefault="00457CB7" w:rsidP="00457CB7">
      <w:pPr>
        <w:widowControl w:val="0"/>
        <w:autoSpaceDE w:val="0"/>
        <w:autoSpaceDN w:val="0"/>
        <w:adjustRightInd w:val="0"/>
        <w:spacing w:line="288" w:lineRule="auto"/>
        <w:jc w:val="center"/>
        <w:rPr>
          <w:rFonts w:ascii="Arial" w:hAnsi="Arial" w:cs="Arial"/>
          <w:lang w:val="es-ES"/>
        </w:rPr>
      </w:pP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VI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Associações de Titulares de Direitos de Autor e dos que lhes são Conexos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97. Para o exercício e defesa de seus direitos, podem os autores e os titulares de direitos conexos associar-se sem intuito de lucro.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É vedado pertencer a mais de uma associação para a gestão coletiva de direitos da mesma natureza.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Pode o titular transferir-se, a qualquer momento, para outra associação, devendo comunicar o fato, por escrito, à associação de origem.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As associações com sede no exterior far-se-ão representar, no País, por associações nacionais constituídas na forma prevista nesta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As associações reguladas por este artigo exercem atividade de interesse público, por determinação desta Lei, devendo atender a sua função social.</w:t>
      </w:r>
      <w:r>
        <w:rPr>
          <w:rFonts w:ascii="Arial" w:hAnsi="Arial" w:cs="Arial"/>
          <w:lang w:val="es-ES"/>
        </w:rPr>
        <w:t xml:space="preserve"> (Redacao dada pela ley 12853 de 2013)</w:t>
      </w:r>
      <w:r w:rsidRPr="00457CB7">
        <w:rPr>
          <w:rFonts w:ascii="Arial" w:hAnsi="Arial" w:cs="Arial"/>
          <w:lang w:val="es-ES"/>
        </w:rPr>
        <w:t xml:space="preserve"> </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É vedado pertencer, simultaneamente, a mais de uma associação para a gestão coletiva de direitos da mesma natureza.</w:t>
      </w:r>
      <w:r>
        <w:rPr>
          <w:rFonts w:ascii="Arial" w:hAnsi="Arial" w:cs="Arial"/>
          <w:lang w:val="es-ES"/>
        </w:rPr>
        <w:t xml:space="preserve"> (Redacao dada pela ley 12853 de 2013)</w:t>
      </w:r>
      <w:r w:rsidRPr="00457CB7">
        <w:rPr>
          <w:rFonts w:ascii="Arial" w:hAnsi="Arial" w:cs="Arial"/>
          <w:lang w:val="es-ES"/>
        </w:rPr>
        <w:t xml:space="preserve"> § 3º Pode o titular transferir-se, a qualquer momento, para outra associação, devendo comunicar o fato, por escrito, à associação de origem.</w:t>
      </w:r>
      <w:r>
        <w:rPr>
          <w:rFonts w:ascii="Arial" w:hAnsi="Arial" w:cs="Arial"/>
          <w:lang w:val="es-ES"/>
        </w:rPr>
        <w:t xml:space="preserve"> (Redacao dada pela ley 12853 de 2013)</w:t>
      </w:r>
      <w:r w:rsidRPr="00457CB7">
        <w:rPr>
          <w:rFonts w:ascii="Arial" w:hAnsi="Arial" w:cs="Arial"/>
          <w:lang w:val="es-ES"/>
        </w:rPr>
        <w:t xml:space="preserve"> </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4º As associações com sede no exterior far-se-ão representar, no País, por associações nacionais constituídas na forma prevista nesta Lei.</w:t>
      </w:r>
      <w:r>
        <w:rPr>
          <w:rFonts w:ascii="Arial" w:hAnsi="Arial" w:cs="Arial"/>
          <w:lang w:val="es-ES"/>
        </w:rPr>
        <w:t xml:space="preserve"> (Incluido pela ley 12853 de 2013)</w:t>
      </w:r>
      <w:r w:rsidRPr="00457CB7">
        <w:rPr>
          <w:rFonts w:ascii="Arial" w:hAnsi="Arial" w:cs="Arial"/>
          <w:lang w:val="es-ES"/>
        </w:rPr>
        <w:t xml:space="preserve"> </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5º Apenas os titulares originários de direitos de autor ou de direitos conexos filiados diretamente às associações nacionais poderão votar ou ser votados nas associações reguladas por este artigo.</w:t>
      </w:r>
      <w:r>
        <w:rPr>
          <w:rFonts w:ascii="Arial" w:hAnsi="Arial" w:cs="Arial"/>
          <w:lang w:val="es-ES"/>
        </w:rPr>
        <w:t xml:space="preserve"> (Incluido pela ley 12853 de 2013)</w:t>
      </w:r>
      <w:r w:rsidRPr="00457CB7">
        <w:rPr>
          <w:rFonts w:ascii="Arial" w:hAnsi="Arial" w:cs="Arial"/>
          <w:lang w:val="es-ES"/>
        </w:rPr>
        <w:t xml:space="preserve"> </w:t>
      </w:r>
    </w:p>
    <w:p w:rsid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6º Apenas os titulares originários de direitos de autor ou de direitos conexos, nacionais ou estrangeiros domiciliados no Brasil, filiados diretamente às associações nacionais poderão assumir cargos de direção nas associações reguladas por este artigo. </w:t>
      </w:r>
      <w:r>
        <w:rPr>
          <w:rFonts w:ascii="Arial" w:hAnsi="Arial" w:cs="Arial"/>
          <w:lang w:val="es-ES"/>
        </w:rPr>
        <w:t>(Incluido pela ley 12853 de 2013)</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Art. 98. Com o ato de filiação, as associações tornam-se mandatárias de seus associados para a prática de todos os atos necessários à defesa judicial ou extrajudicial de seus direitos autorais, bem como para sua cobrança.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Os titulares de direitos autorais poderão praticar, pessoalmente, os atos referidos neste artigo, mediante comunicação prévia à associação a que estiverem filiados.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98. Com o ato de filiação, as associações de que trata o art. 97 tornam-se mandatárias de seus associados para a prática de todos os atos necessários à defesa judicial ou extrajudicial de seus direitos autorais, bem como para o exercício da atividade de cobrança desses direitos.</w:t>
      </w:r>
      <w:r>
        <w:rPr>
          <w:rFonts w:ascii="Arial" w:hAnsi="Arial" w:cs="Arial"/>
          <w:lang w:val="es-ES"/>
        </w:rPr>
        <w:t xml:space="preserve"> </w:t>
      </w:r>
      <w:r w:rsidR="00503CF9">
        <w:rPr>
          <w:rFonts w:ascii="Arial" w:hAnsi="Arial" w:cs="Arial"/>
          <w:lang w:val="es-ES"/>
        </w:rPr>
        <w:t>(Redacao dada pela ley 12853 de 2013)</w:t>
      </w:r>
      <w:r w:rsidRPr="00457CB7">
        <w:rPr>
          <w:rFonts w:ascii="Arial" w:hAnsi="Arial" w:cs="Arial"/>
          <w:lang w:val="es-ES"/>
        </w:rPr>
        <w:t xml:space="preserve"> </w:t>
      </w:r>
      <w:hyperlink r:id="rId5" w:history="1">
        <w:r w:rsidRPr="00457CB7">
          <w:rPr>
            <w:rFonts w:ascii="Arial" w:hAnsi="Arial" w:cs="Arial"/>
            <w:color w:val="000CEB"/>
            <w:u w:val="single" w:color="000CEB"/>
            <w:lang w:val="es-ES"/>
          </w:rPr>
          <w:t>)</w:t>
        </w:r>
      </w:hyperlink>
    </w:p>
    <w:p w:rsidR="00503CF9"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O exercício da atividade de cobrança citada no caput somente será lícito para as associações que obtiverem habilitação em órgão da Administração Pública Federal, nos termos do art. 98-A. </w:t>
      </w:r>
      <w:r w:rsidR="00503CF9">
        <w:rPr>
          <w:rFonts w:ascii="Arial" w:hAnsi="Arial" w:cs="Arial"/>
          <w:lang w:val="es-ES"/>
        </w:rPr>
        <w:t>(</w:t>
      </w:r>
      <w:r w:rsidR="00503CF9">
        <w:rPr>
          <w:rFonts w:ascii="Arial" w:hAnsi="Arial" w:cs="Arial"/>
          <w:lang w:val="es-ES"/>
        </w:rPr>
        <w:t xml:space="preserve">Incluido </w:t>
      </w:r>
      <w:r w:rsidR="00503CF9">
        <w:rPr>
          <w:rFonts w:ascii="Arial" w:hAnsi="Arial" w:cs="Arial"/>
          <w:lang w:val="es-ES"/>
        </w:rPr>
        <w:t>pela ley 12853 de 2013)</w:t>
      </w:r>
      <w:r w:rsidRPr="00457CB7">
        <w:rPr>
          <w:rFonts w:ascii="Arial" w:hAnsi="Arial" w:cs="Arial"/>
          <w:lang w:val="es-ES"/>
        </w:rPr>
        <w:t xml:space="preserve"> </w:t>
      </w:r>
    </w:p>
    <w:p w:rsidR="00503CF9" w:rsidRPr="00457CB7" w:rsidRDefault="00457CB7" w:rsidP="00503CF9">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As associações deverão adotar os princípios da isonomia, eficiência e transparência na cobrança pela utilização de qualquer obra ou fonograma. </w:t>
      </w:r>
      <w:r w:rsidR="00503CF9">
        <w:rPr>
          <w:rFonts w:ascii="Arial" w:hAnsi="Arial" w:cs="Arial"/>
          <w:lang w:val="es-ES"/>
        </w:rPr>
        <w:t>(</w:t>
      </w:r>
      <w:r w:rsidR="00503CF9">
        <w:rPr>
          <w:rFonts w:ascii="Arial" w:hAnsi="Arial" w:cs="Arial"/>
          <w:lang w:val="es-ES"/>
        </w:rPr>
        <w:t xml:space="preserve">Incluido </w:t>
      </w:r>
      <w:r w:rsidR="00503CF9">
        <w:rPr>
          <w:rFonts w:ascii="Arial" w:hAnsi="Arial" w:cs="Arial"/>
          <w:lang w:val="es-ES"/>
        </w:rPr>
        <w:t xml:space="preserve"> pela ley 12853 de 2013)</w:t>
      </w:r>
      <w:r w:rsidRPr="00457CB7">
        <w:rPr>
          <w:rFonts w:ascii="Arial" w:hAnsi="Arial" w:cs="Arial"/>
          <w:lang w:val="es-ES"/>
        </w:rPr>
        <w:t xml:space="preserve"> § 3º Caberá às associações, no interesse dos seus associados, estabelecer os preços pela utilização de seus repertórios, considerando a razoabilidade, a boa-fé e os usos do local de utilização das obras. </w:t>
      </w:r>
      <w:r w:rsidR="00503CF9">
        <w:rPr>
          <w:rFonts w:ascii="Arial" w:hAnsi="Arial" w:cs="Arial"/>
          <w:lang w:val="es-ES"/>
        </w:rPr>
        <w:t>(Incluido  pela ley 12853 de 2013)</w:t>
      </w:r>
    </w:p>
    <w:p w:rsidR="00503CF9"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4º A cobrança será sempre proporcional ao grau de utilização das obras e fonogramas pelos usuários, considerando a importância da execução pública no exercício de suas atividades, e as particularidades de cada segmento, conforme disposto no regulamento desta Lei. </w:t>
      </w:r>
      <w:r w:rsidR="00503CF9">
        <w:rPr>
          <w:rFonts w:ascii="Arial" w:hAnsi="Arial" w:cs="Arial"/>
          <w:lang w:val="es-ES"/>
        </w:rPr>
        <w:t>(Incluido  pela ley 12853 de 2013)</w:t>
      </w:r>
    </w:p>
    <w:p w:rsidR="00503CF9"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5º As associações deverão tratar seus associados de forma equitativa, sendo vedado o tratamento desigual. </w:t>
      </w:r>
      <w:r>
        <w:rPr>
          <w:rFonts w:ascii="Arial" w:hAnsi="Arial" w:cs="Arial"/>
          <w:lang w:val="es-ES"/>
        </w:rPr>
        <w:t>(Incluido  pela ley 12853 de 2013)</w:t>
      </w:r>
    </w:p>
    <w:p w:rsidR="00457CB7" w:rsidRPr="00457CB7"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6º As associações deverão manter um cadastro centralizado de todos os contratos, declarações ou documentos de qualquer natureza que comprovem a autoria e a titularidade das obras e dos fonogramas, bem como as participações individuais em cada obra e em cada fonograma, prevenindo o falseamento de dados e fraudes e promovendo a desambiguação de títulos similares de obras. </w:t>
      </w:r>
      <w:r>
        <w:rPr>
          <w:rFonts w:ascii="Arial" w:hAnsi="Arial" w:cs="Arial"/>
          <w:lang w:val="es-ES"/>
        </w:rPr>
        <w:t>(Incluido  pela ley 12853 de 2013)</w:t>
      </w:r>
      <w:r w:rsidRPr="00457CB7">
        <w:rPr>
          <w:rFonts w:ascii="Arial" w:hAnsi="Arial" w:cs="Arial"/>
          <w:lang w:val="es-ES"/>
        </w:rPr>
        <w:t xml:space="preserve"> </w:t>
      </w:r>
    </w:p>
    <w:p w:rsidR="00503CF9"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7º As informações mencionadas no § 6º são de interesse público e o acesso a elas deverá ser disponibilizado por meio eletrônico a qualquer interessado, de forma gratuita, permitindose ainda ao Ministério da Cultura o acesso contínuo e integral a tais informações. </w:t>
      </w:r>
      <w:r w:rsidR="00503CF9">
        <w:rPr>
          <w:rFonts w:ascii="Arial" w:hAnsi="Arial" w:cs="Arial"/>
          <w:lang w:val="es-ES"/>
        </w:rPr>
        <w:t>(Incluido  pela ley 12853 de 2013)</w:t>
      </w:r>
    </w:p>
    <w:p w:rsidR="00503CF9"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8º Mediante comunicação do interessado e preservada a ampla defesa e o direito ao contraditório, o Ministério da Cultura poderá, no caso de inconsistência nas informações mencionadas no § 6º deste artigo, determinar sua retificação e demais medidas necessárias à sua regularização, conforme disposto em regulamento. </w:t>
      </w:r>
      <w:r>
        <w:rPr>
          <w:rFonts w:ascii="Arial" w:hAnsi="Arial" w:cs="Arial"/>
          <w:lang w:val="es-ES"/>
        </w:rPr>
        <w:t>(Incluido  pela ley 12853 de 2013)</w:t>
      </w:r>
    </w:p>
    <w:p w:rsidR="00503CF9"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9º As associações deverão disponibilizar sistema de informação para comunicação periódica, pelo usuário, da totalidade das obras e fonogramas utilizados, bem como para acompanhamento, pelos titulares de direitos, dos valores arrecadados e distribuídos. </w:t>
      </w:r>
      <w:r>
        <w:rPr>
          <w:rFonts w:ascii="Arial" w:hAnsi="Arial" w:cs="Arial"/>
          <w:lang w:val="es-ES"/>
        </w:rPr>
        <w:t>(Incluido  pela ley 12853 de 2013)</w:t>
      </w:r>
    </w:p>
    <w:p w:rsidR="00503CF9"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10. Os créditos e valores não identificados deverão permanecer retidos e à disposição dos titulares pelo período de 5 (cinco) anos, devendo ser distribuídos à medida da sua identificação. </w:t>
      </w:r>
      <w:r>
        <w:rPr>
          <w:rFonts w:ascii="Arial" w:hAnsi="Arial" w:cs="Arial"/>
          <w:lang w:val="es-ES"/>
        </w:rPr>
        <w:t>(Incluido  pela ley 12853 de 2013)</w:t>
      </w:r>
    </w:p>
    <w:p w:rsidR="00503CF9" w:rsidRDefault="00503CF9"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w:t>
      </w:r>
      <w:r w:rsidR="00457CB7" w:rsidRPr="00457CB7">
        <w:rPr>
          <w:rFonts w:ascii="Arial" w:hAnsi="Arial" w:cs="Arial"/>
          <w:lang w:val="es-ES"/>
        </w:rPr>
        <w:t>§ 11. Findo o período de 5 (cinco) anos previsto no § 10 sem que tenha ocorrido a identificação dos créditos e valores retidos, estes serão distribuídos aos titulares de direitos de autor e de direitos conexos dentro da mesma rubrica em que foram arrecadados e na proporção de suas respectivas arrecadações durante o período da retenção daqueles créditos e valores, sendo vedada a sua destinação para outro fim. </w:t>
      </w:r>
      <w:r>
        <w:rPr>
          <w:rFonts w:ascii="Arial" w:hAnsi="Arial" w:cs="Arial"/>
          <w:lang w:val="es-ES"/>
        </w:rPr>
        <w:t>(Incluido  pela ley 12853 de 2013)</w:t>
      </w:r>
    </w:p>
    <w:p w:rsidR="00457CB7" w:rsidRPr="00457CB7" w:rsidRDefault="00503CF9" w:rsidP="00457CB7">
      <w:pPr>
        <w:widowControl w:val="0"/>
        <w:autoSpaceDE w:val="0"/>
        <w:autoSpaceDN w:val="0"/>
        <w:adjustRightInd w:val="0"/>
        <w:spacing w:line="288" w:lineRule="auto"/>
        <w:ind w:firstLine="700"/>
        <w:jc w:val="both"/>
        <w:rPr>
          <w:rFonts w:ascii="Arial" w:hAnsi="Arial" w:cs="Arial"/>
          <w:lang w:val="es-ES"/>
        </w:rPr>
      </w:pPr>
      <w:bookmarkStart w:id="0" w:name="_GoBack"/>
      <w:bookmarkEnd w:id="0"/>
      <w:r w:rsidRPr="00457CB7">
        <w:rPr>
          <w:rFonts w:ascii="Arial" w:hAnsi="Arial" w:cs="Arial"/>
          <w:lang w:val="es-ES"/>
        </w:rPr>
        <w:t xml:space="preserve"> </w:t>
      </w:r>
      <w:r w:rsidR="00457CB7" w:rsidRPr="00457CB7">
        <w:rPr>
          <w:rFonts w:ascii="Arial" w:hAnsi="Arial" w:cs="Arial"/>
          <w:lang w:val="es-ES"/>
        </w:rPr>
        <w:t xml:space="preserve">§ 12. A taxa de administração praticada pelas associações no exercício da cobrança e distribuição de direitos autorais deverá ser proporcional ao custo efetivo de suas operações, considerando as peculiaridades de cada uma delas.  </w:t>
      </w:r>
      <w:hyperlink r:id="rId6" w:history="1">
        <w:r w:rsidR="00457CB7"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13. Os dirigentes das associações serão eleitos para mandato de 3 (três) anos, permitida uma única recondução precedida de nova eleição.  </w:t>
      </w:r>
      <w:hyperlink r:id="rId7"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14. Os dirigentes das associações atuarão diretamente em sua gestão, por meio de voto pessoal, sendo vedado que atuem representados por terceiros.  </w:t>
      </w:r>
      <w:hyperlink r:id="rId8"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15. Os titulares de direitos autorais poderão praticar pessoalmente os atos referidos no caput e no § 3o deste artigo, mediante comunicação à associação a que estiverem filiados, com até 48 (quarenta e oito) horas de antecedência da sua prática.  </w:t>
      </w:r>
      <w:hyperlink r:id="rId9"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16. As associações, por decisão do seu órgão máximo de deliberação e conforme previsto em seus estatutos, poderão destinar até 20% (vinte por cento) da totalidade ou de parte dos recursos oriundos de suas atividades para ações de natureza cultural e social que beneficiem seus associados de forma coletiva.  </w:t>
      </w:r>
      <w:hyperlink r:id="rId1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98-A. O exercício da atividade de cobrança de que trata o art. 98 dependerá de habilitação prévia em órgão da Administração Pública Federal, conforme disposto em regulamento, cujo processo administrativo observará: </w:t>
      </w:r>
      <w:hyperlink r:id="rId1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 - o cumprimento, pelos estatutos da entidade solicitante, dos requisitos estabelecidos na legislação para sua constituição; </w:t>
      </w:r>
      <w:hyperlink r:id="rId12"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II - a demonstração de que a entidade solicitante reúne as condições necessárias para assegurar uma administração eficaz e transparente dos direitos a ela confiados e significativa representatividade de obras e titulares cadastrados, mediante comprovação dos seguintes documentos e informações: </w:t>
      </w:r>
      <w:hyperlink r:id="rId13"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 cadastros das obras e titulares que representam; </w:t>
      </w:r>
      <w:hyperlink r:id="rId14"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b) contratos e convênios mantidos com usuários de obras de seus repertórios, quando aplicável; </w:t>
      </w:r>
      <w:hyperlink r:id="rId15"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c) estatutos e respectivas alterações; </w:t>
      </w:r>
      <w:hyperlink r:id="rId16"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d) atas das assembleias ordinárias ou extraordinárias; </w:t>
      </w:r>
      <w:hyperlink r:id="rId17"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e) acordos de representação recíproca com entidades congêneres estrangeiras, quando existentes; </w:t>
      </w:r>
      <w:hyperlink r:id="rId18"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f) relatório anual de suas atividades, quando aplicável; </w:t>
      </w:r>
      <w:hyperlink r:id="rId19"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g) demonstrações contábeis anuais, quando aplicável; </w:t>
      </w:r>
      <w:hyperlink r:id="rId2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h) demonstração de que as taxas de administração são proporcionais aos custos de cobrança e distribuição para cada tipo de utilização, quando aplicável; </w:t>
      </w:r>
      <w:hyperlink r:id="rId2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 relatório anual de auditoria externa de suas contas, desde que a entidade funcione há mais de 1 (um) ano e que a auditoria seja demandada pela maioria de seus associados ou por sindicato ou associação profissional, nos termos do art. 100; </w:t>
      </w:r>
      <w:hyperlink r:id="rId22"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j) detalhamento do modelo de governança da associação, incluindo estrutura de representação isonômica dos associados; </w:t>
      </w:r>
      <w:hyperlink r:id="rId23"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k) plano de cargos e salários, incluindo valor das remunerações dos dirigentes, gratificações, bonificações e outras modalidades de remuneração e premiação, com valores atualizados; </w:t>
      </w:r>
      <w:hyperlink r:id="rId24"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III - outras informações estipuladas em regulamento por órgão da Administração Pública Federal, como as que demonstrem o cumprimento das obrigações internacionais contratuais da entidade solicitante que possam ensejar questionamento ao Estado Brasileiro no âmbito dos acordos internacionais dos quais é parte. </w:t>
      </w:r>
      <w:hyperlink r:id="rId25"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1º Os documentos e informações a que se referem os incisos II e III do caput deste artigo deverão ser apresentados anualmente ao Ministério da Cultura. </w:t>
      </w:r>
      <w:hyperlink r:id="rId26"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2º A habilitação de que trata o § 1º do art. 98 é um ato de qualificação vinculado ao cumprimento dos requisitos instituídos por esta Lei e por seu regulamento e não precisará ser renovada periodicamente, mas poderá ser anulada mediante decisão proferida em processo administrativo ou judicial, quando verificado que a associação não atende ao disposto nesta Lei, assegurados sempre o contraditório e ampla defesa, bem como a comunicação do fato ao Ministério Público. </w:t>
      </w:r>
      <w:hyperlink r:id="rId27"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3º A anulação da habilitação a que se refere o § 1º do art. 98 levará em consideração a gravidade e a relevância das irregularidades identificadas, a boa-fé do infrator e a reincidência nas irregularidades, conforme disposto em regulamento, e somente se efetivará após a aplicação de advertência, quando se concederá prazo razoável para atendimento das exigências apontadas pela autoridade competente. </w:t>
      </w:r>
      <w:hyperlink r:id="rId28"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4º A ausência de uma associação que seja mandatária de determinada categoria de titulares em função da aplicação do § 2º deste artigo não isenta os usuários das obrigações previstas no art. 68, que deverão ser quitadas em relação ao período compreendido entre o indeferimento do pedido de habilitação, a anulação ou o cancelamento da habilitação e a obtenção de nova habilitação ou constituição de entidade sucessora nos termos deste artigo, ficando a entidade sucessora responsável pela fixação dos valores dos direitos autorais ou conexos em relação ao período compreendido entre o indeferimento do pedido de habilitação ou sua anulação e a obtenção de nova habilitação pela entidade sucessora. </w:t>
      </w:r>
      <w:hyperlink r:id="rId29"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5º A associação cuja habilitação, nos termos deste artigo, seja anulada, inexistente ou pendente de apreciação pela autoridade competente, ou apresente qualquer outra forma de irregularidade, não poderá utilizar tais fatos como impedimento para distribuição de eventuais valores já arrecadados, sob pena de responsabilização direta de seus dirigentes nos termos do art. 100-A, sem prejuízo das sanções penais cabíveis. </w:t>
      </w:r>
      <w:hyperlink r:id="rId3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6º As associações de gestão coletiva de direitos autorais deverão manter atualizados e disponíveis aos associados os documentos e as informações previstos nos incisos II e III deste artigo. </w:t>
      </w:r>
      <w:hyperlink r:id="rId3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98-B. As associações de gestão coletiva de direitos autorais, no desempenho de suas funções, deverão: </w:t>
      </w:r>
      <w:hyperlink r:id="rId32"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 - dar publicidade e transparência, por meio de sítios eletrônicos próprios, às formas de cálculo e critérios de cobrança, discriminando, dentre outras informações, o tipo de usuário, tempo e lugar de utilização, bem como os critérios de distribuição dos valores dos direitos autorais arrecadados, incluídas as planilhas e demais registros de utilização das obras e fonogramas fornecidas pelos usuários, excetuando os valores distribuídos aos titulares individualmente; </w:t>
      </w:r>
      <w:hyperlink r:id="rId33"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II - dar publicidade e transparência, por meio de sítios eletrônicos próprios, aos estatutos, aos regulamentos de arrecadação e distribuição, às atas de suas reuniões deliberativas e aos cadastros das obras e titulares que representam, bem como ao montante arrecadado e distribuído e aos créditos eventualmente arrecadados e não distribuídos, sua origem e o motivo da sua retenção; </w:t>
      </w:r>
      <w:hyperlink r:id="rId34"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III - buscar eficiência operacional, dentre outros meios, pela redução de seus custos administrativos e dos prazos de distribuição dos valores aos titulares de direitos; </w:t>
      </w:r>
      <w:hyperlink r:id="rId35"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IV - oferecer aos titulares de direitos os meios técnicos para que possam acessar o balanço dos seus créditos da forma mais eficiente dentro do estado da técnica; </w:t>
      </w:r>
      <w:hyperlink r:id="rId36"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V - aperfeiçoar seus sistemas para apuração cada vez mais acurada das execuções públicas realizadas e publicar anualmente seus métodos de verificação, amostragem e aferição; </w:t>
      </w:r>
      <w:hyperlink r:id="rId37"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VI - garantir aos associados o acesso às informações referentes às obras sobre as quais sejam titulares de direitos e às execuções aferidas para cada uma delas, abstendo-se de firmar contratos, convênios ou pactos com cláusula de confidencialidade; </w:t>
      </w:r>
      <w:hyperlink r:id="rId38"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VII - garantir ao usuário o acesso às informações referentes às utilizações por ele realizadas. </w:t>
      </w:r>
      <w:hyperlink r:id="rId39"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Parágrafo único. As informações contidas nos incisos I e II devem ser atualizadas periodicamente, em intervalo nunca superior a 6 (seis) meses. </w:t>
      </w:r>
      <w:hyperlink r:id="rId4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98-C. As associações de gestão coletiva de direitos autorais deverão prestar contas dos valores devidos, em caráter regular e de modo direto, aos seus associados. </w:t>
      </w:r>
      <w:hyperlink r:id="rId4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1º O direito à prestação de contas poderá ser exercido diretamente pelo associado. </w:t>
      </w:r>
      <w:hyperlink r:id="rId42"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2º Se as contas não forem prestadas na forma do § 1º, o pedido do associado poderá ser encaminhado ao Ministério da Cultura que, após sua apreciação, poderá determinar a prestação de contas pela associação, na forma do regulamento. </w:t>
      </w:r>
      <w:hyperlink r:id="rId43"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99. As associações manterão um único escritório central para a arrecadação e distribuição, em comum, dos direitos relativos à execução pública das obras musicais e lítero-musicais e de fonogramas, inclusive por meio da radiodifusão e transmissão por qualquer modalidade, e da exibição de obras audiovisuais.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1º O escritório central organizado na forma prevista neste artigo não terá finalidade de lucro e será dirigido e administrado pelas associações que o integrem.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2º O escritório central e as associações a que se refere este Título atuarão em juízo e fora dele em seus próprios nomes como substitutos processuais dos titulares a eles vinculados.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3º O recolhimento de quaisquer valores pelo escritório central somente se fará por depósito bancário.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4º O escritório central poderá manter fiscais, aos quais é vedado receber do empresário numerário a qualquer título.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5º A inobservância da norma do parágrafo anterior tornará o faltoso inabilitado à função de fiscal, sem prejuízo das sanções civis e penais cabíveis.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99. A arrecadação e distribuição dos direitos relativos à execução pública de obras musicais e literomusicais e de fonogramas será feita por meio das associações de gestão coletiva criadas para este fim por seus titulares, as quais deverão unificar a cobrança em um único escritório central para arrecadação e distribuição, que funcionará como ente arrecadador com personalidade jurídica própria e observará os §§ 1º a 12 do art. 98 e os arts. 98-A, 98-B, 98-C, 99-B, 100, 100-A e 100-B. </w:t>
      </w:r>
      <w:hyperlink r:id="rId44"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1º O ente arrecadador organizado na forma prevista no caput não terá finalidade de lucro e será dirigido e administrado por meio do voto unitário de cada associação que o integra. </w:t>
      </w:r>
      <w:hyperlink r:id="rId45"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2º O ente arrecadador e as associações a que se refere este Título atuarão em juízo e fora dele em seus próprios nomes como substitutos processuais dos titulares a eles vinculados. </w:t>
      </w:r>
      <w:hyperlink r:id="rId46"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3º O recolhimento de quaisquer valores pelo ente arrecadador somente se fará por depósito bancário. </w:t>
      </w:r>
      <w:hyperlink r:id="rId47"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4º A parcela destinada à distribuição aos autores e demais titulares de direitos não poderá, em um ano da data de publicação desta Lei, ser inferior a 77,5% (setenta e sete inteiros e cinco décimos por cento) dos valores arrecadados, aumentando-se tal parcela à razão de 2,5% a.a. (dois inteiros e cinco décimos por cento ao ano), até que, em 4 (quatro) anos da data de publicação desta Lei, ela não seja inferior a 85% (oitenta e cinco por cento) dos valores arrecadados. </w:t>
      </w:r>
      <w:hyperlink r:id="rId48"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5º O ente arrecadador poderá manter fiscais, aos quais é vedado receber do usuário numerário a qualquer título. </w:t>
      </w:r>
      <w:hyperlink r:id="rId49"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6º A inobservância da norma do § 5o tornará o faltoso inabilitado à função de fiscal, sem prejuízo da comunicação do fato ao Ministério Público e da aplicação das sanções civis e penais cabíveis. </w:t>
      </w:r>
      <w:hyperlink r:id="rId5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7º Cabe ao ente arrecadador e às associações de gestão coletiva zelar pela continuidade da arrecadação e, no caso de perda da habilitação por alguma associação, cabe a ela cooperar para que a transição entre associações seja realizada sem qualquer prejuízo aos titulares, transferindo-se todas as informações necessárias ao processo de arrecadação e distribuição de direitos. </w:t>
      </w:r>
      <w:hyperlink r:id="rId5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8º Sem prejuízo do disposto no § 3º do art. 98, as associações devem estabelecer e unificar o preço de seus repertórios junto ao ente arrecadador para a sua cobrança, atuando este como mandatário das associações que o integram. </w:t>
      </w:r>
      <w:hyperlink r:id="rId52"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 9º O ente arrecadador cobrará do usuário de forma unificada, e se encarregará da devida distribuição da arrecadação às associações, observado o disposto nesta Lei, especialmente os critérios estabelecidos nos §§ 3º e 4º do art. 98. </w:t>
      </w:r>
      <w:hyperlink r:id="rId53"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99-A. O ente arrecadador de que trata o caput do art. 99 deverá admitir em seus quadros, além das associações que o constituíram, as associações de titulares de direitos autorais que tenham pertinência com sua área de atuação e estejam habilitadas em órgão da Administração Pública Federal na forma do art. 98-A. </w:t>
      </w:r>
      <w:hyperlink r:id="rId54"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Parágrafo único. As deliberações quanto aos critérios de distribuição dos recursos arrecadados serão tomadas por meio do voto unitário de cada associação que integre o ente arrecadador. </w:t>
      </w:r>
      <w:hyperlink r:id="rId55"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99-B. As associações referidas neste Título estão sujeitas às regras concorrenciais definidas em legislação específica que trate da prevenção e repressão às infrações contra a ordem econômica. </w:t>
      </w:r>
      <w:hyperlink r:id="rId56"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100. O sindicato ou associação profissional que congregue não menos de um terço dos filiados de uma associação autoral poderá, uma vez por ano, após notificação, com oito dias de antecedência, fiscalizar, por intermédio de auditor, a exatidão das contas prestadas a seus representados.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100. O sindicato ou associação profissional que congregue filiados de uma associação de gestão coletiva de direitos autorais poderá, 1 (uma) vez por ano, às suas expensas, após notificação, com 8 (oito) dias de antecedência, fiscalizar, por intermédio de auditor independente, a exatidão das contas prestadas por essa associação autoral a seus representados.  </w:t>
      </w:r>
      <w:hyperlink r:id="rId57" w:history="1">
        <w:r w:rsidRPr="00457CB7">
          <w:rPr>
            <w:rFonts w:ascii="Arial" w:hAnsi="Arial" w:cs="Arial"/>
            <w:color w:val="000CEB"/>
            <w:u w:val="single" w:color="000CEB"/>
            <w:lang w:val="es-ES"/>
          </w:rPr>
          <w:t>(Redação dada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100-A. Os dirigentes das associações de gestão coletiva de direitos autorais respondem solidariamente, com seus bens particulares, por desvio de finalidade ou quanto ao inadimplemento das obrigações para com os associados, por dolo ou culpa.  </w:t>
      </w:r>
      <w:hyperlink r:id="rId58"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100-B. Os litígios entre usuários e titulares de direitos autorais ou seus mandatários, em relação à falta de pagamento, aos critérios de cobrança, às formas de oferecimento de repertório e aos valores de arrecadação, e entre titulares e suas associações, em relação aos valores e critérios de distribuição, poderão ser objeto da atuação de órgão da Administração Pública Federal para a resolução de conflitos por meio de mediação ou arbitragem, na forma do regulamento, sem prejuízo da apreciação pelo Poder Judiciário e pelos órgãos do Sistema Brasileiro de Defesa da Concorrência, quando cabível.  </w:t>
      </w:r>
      <w:hyperlink r:id="rId59"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VII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Sanções às Violações dos Direitos Autorais</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Disposição Preliminar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101. As sanções civis de que trata este Capítulo aplicam-se sem prejuízo das penas cabíveis.</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Das Sanções Civis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102. O titular cuja obra seja fraudulentamente reproduzida, divulgada ou de qualquer forma utilizada, poderá requerer a apreensão dos exemplares reproduzidos ou a suspensão da divulgação, sem prejuízo da indenização cabível.</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103. Quem editar obra literária, artística ou científica, sem autorização do titular, perderá para este os exemplares que se apreenderem e pagar-lhe-á o preço dos que tiver vendido.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Parágrafo único. Não se conhecendo o número de exemplares que constituem a edição fraudulenta, pagará o transgressor o valor de três mil exemplares, além dos apreendidos.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104. Quem vender, expuser a venda, ocultar, adquirir, distribuir, tiver em depósito ou utilizar obra ou fonograma reproduzidos com fraude, com a finalidade de vender, obter ganho, vantagem, proveito, lucro direto ou indireto, para si ou para outrem, será solidariamente responsável com o contrafator, nos termos dos artigos precedentes, respondendo como contrafatores o importador e o distribuidor em caso de reprodução no exterior.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105. A transmissão e a retransmissão, por qualquer meio ou processo, e a comunicação ao público de obras artísticas, literárias e científicas, de interpretações e de fonogramas, realizadas mediante violação aos direitos de seus titulares, deverão ser imediatamente suspensas ou interrompidas pela autoridade judicial competente, sem prejuízo da multa diária pelo descumprimento e das demais indenizações cabíveis, independentemente das sanções penais aplicáveis; caso se comprove que o infrator é reincidente na violação aos direitos dos titulares de direitos de autor e conexos, o valor da multa poderá ser aumentado até o dobro.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106. A sentença condenatória poderá determinar a destruição de todos os exemplares ilícitos, bem como as matrizes, moldes, negativos e demais elementos utilizados para praticar o ilícito civil, assim como a perda de máquinas, equipamentos e insumos destinados a tal fim ou, servindo eles unicamente para o fim ilícito, sua destruição.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107. Independentemente da perda dos equipamentos utilizados, responderá por perdas e danos, nunca inferiores ao valor que resultaria da aplicação do disposto no art. 103 e seu parágrafo único, quem:</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alterar, suprimir, modificar ou inutilizar, de qualquer maneira, dispositivos técnicos introduzidos nos exemplares das obras e produções protegidas para evitar ou restringir sua cópia;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alterar, suprimir ou inutilizar, de qualquer maneira, os sinais codificados destinados a restringir a comunicação ao público de obras, produções ou emissões protegidas ou a evitar a sua cópia;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suprimir ou alterar, sem autorização, qualquer informação sobre a gestão de direitos;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IV - distribuir, importar para distribuição, emitir, comunicar ou puser à disposição do público, sem autorização, obras, interpretações ou execuções, exemplares de interpretações fixadas em fonogramas e emissões, sabendo que a informação sobre a gestão de direitos, sinais codificados e dispositivos técnicos foram suprimidos ou alterados sem autorização.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108. Quem, na utilização, por qualquer modalidade, de obra intelectual, deixar de indicar ou de anunciar, como tal, o nome, pseudônimo ou sinal convencional do autor e do intérprete, além de responder por danos morais, está obrigado a divulgar-lhes a identidade da seguinte forma:</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 - tratando-se de empresa de radiodifusão, no mesmo horário em que tiver ocorrido a infração, por três dias consecutivos;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 - tratando-se de publicação gráfica ou fonográfica, mediante inclusão de errata nos exemplares ainda não distribuídos, sem prejuízo de comunicação, com destaque, por três vezes consecutivas em jornal de grande circulação, dos domicílios do autor, do intérprete e do editor ou produtor;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III - tratando-se de outra forma de utilização, por intermédio da imprensa, na forma a que se refere o inciso anterior.</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109. A execução pública feita em desacordo com os arts. 68, 97, 98 e 99 desta Lei sujeitará os responsáveis a multa de vinte vezes o valor que deveria ser originariamente pago.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109-A. A falta de prestação ou a prestação de informações falsas no cumprimento do disposto no § 6º do art. 68 e no § 9º do art. 98 sujeitará os responsáveis, por determinação da autoridade competente e nos termos do regulamento desta Lei, a multa de 10 (dez) a 30% (trinta por cento) do valor que deveria ser originariamente pago, sem prejuízo das perdas e danos. </w:t>
      </w:r>
      <w:hyperlink r:id="rId60"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Parágrafo único. Aplicam-se as regras da legislação civil quanto ao inadimplemento das obrigações no caso de descumprimento, pelos usuários, dos seus deveres legais e contratuais junto às associações referidas neste Título. </w:t>
      </w:r>
      <w:hyperlink r:id="rId61" w:history="1">
        <w:r w:rsidRPr="00457CB7">
          <w:rPr>
            <w:rFonts w:ascii="Arial" w:hAnsi="Arial" w:cs="Arial"/>
            <w:color w:val="000CEB"/>
            <w:u w:val="single" w:color="000CEB"/>
            <w:lang w:val="es-ES"/>
          </w:rPr>
          <w:t>(Incluído pela Lei nº 12.853, de 2013)</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110. Pela violação de direitos autorais nos espetáculos e audições públicas, realizados nos locais ou estabelecimentos a que alude o art. 68, seus proprietários, diretores, gerentes, empresários e arrendatários respondem solidariamente com os organizadores dos espetáculos.</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Capítulo 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Da Prescrição da 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111. (</w:t>
      </w:r>
      <w:hyperlink r:id="rId62" w:history="1">
        <w:r w:rsidRPr="00457CB7">
          <w:rPr>
            <w:rFonts w:ascii="Arial" w:hAnsi="Arial" w:cs="Arial"/>
            <w:color w:val="000CEB"/>
            <w:u w:val="single" w:color="000CEB"/>
            <w:lang w:val="es-ES"/>
          </w:rPr>
          <w:t>VETADO</w:t>
        </w:r>
      </w:hyperlink>
      <w:r w:rsidRPr="00457CB7">
        <w:rPr>
          <w:rFonts w:ascii="Arial" w:hAnsi="Arial" w:cs="Arial"/>
          <w:lang w:val="es-ES"/>
        </w:rPr>
        <w:t>)</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Título VIII</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lang w:val="es-ES"/>
        </w:rPr>
        <w:t>Disposições Finais e Transitórias</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112. Se uma obra, em conseqüência de ter expirado o prazo de proteção que lhe era anteriormente reconhecido pelo </w:t>
      </w:r>
      <w:hyperlink r:id="rId63" w:history="1">
        <w:r w:rsidRPr="00457CB7">
          <w:rPr>
            <w:rFonts w:ascii="Arial" w:hAnsi="Arial" w:cs="Arial"/>
            <w:color w:val="000CEB"/>
            <w:u w:val="single" w:color="000CEB"/>
            <w:lang w:val="es-ES"/>
          </w:rPr>
          <w:t>§ 2º do art. 42 da Lei nº 5.988, de 14 de dezembro de 1973</w:t>
        </w:r>
      </w:hyperlink>
      <w:r w:rsidRPr="00457CB7">
        <w:rPr>
          <w:rFonts w:ascii="Arial" w:hAnsi="Arial" w:cs="Arial"/>
          <w:lang w:val="es-ES"/>
        </w:rPr>
        <w:t>, caiu no domínio público, não terá o prazo de proteção dos direitos patrimoniais ampliado por força do art. 41 desta Lei.</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113. Os fonogramas, os livros e as obras audiovisuais sujeitar-se-ão a selos ou sinais de identificação sob a responsabilidade do produtor, distribuidor ou importador, sem ônus para o consumidor, com o fim de atestar o cumprimento das normas legais vigentes, conforme dispuser o regulamento. </w:t>
      </w:r>
      <w:hyperlink r:id="rId64" w:history="1">
        <w:r w:rsidRPr="00457CB7">
          <w:rPr>
            <w:rFonts w:ascii="Arial" w:hAnsi="Arial" w:cs="Arial"/>
            <w:color w:val="000CEB"/>
            <w:u w:val="single" w:color="000CEB"/>
            <w:lang w:val="es-ES"/>
          </w:rPr>
          <w:t>(Regulamento)</w:t>
        </w:r>
      </w:hyperlink>
      <w:r w:rsidRPr="00457CB7">
        <w:rPr>
          <w:rFonts w:ascii="Arial" w:hAnsi="Arial" w:cs="Arial"/>
          <w:lang w:val="es-ES"/>
        </w:rPr>
        <w:t xml:space="preserve">   </w:t>
      </w:r>
      <w:hyperlink r:id="rId65" w:history="1">
        <w:r w:rsidRPr="00457CB7">
          <w:rPr>
            <w:rFonts w:ascii="Arial" w:hAnsi="Arial" w:cs="Arial"/>
            <w:color w:val="000CEB"/>
            <w:u w:val="single" w:color="000CEB"/>
            <w:lang w:val="es-ES"/>
          </w:rPr>
          <w:t>(Regulamento)</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Art. 114. Esta Lei entra em vigor cento e vinte dias após sua publicação.</w:t>
      </w:r>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 xml:space="preserve">Art. 115. Ficam revogados os </w:t>
      </w:r>
      <w:hyperlink r:id="rId66" w:history="1">
        <w:r w:rsidRPr="00457CB7">
          <w:rPr>
            <w:rFonts w:ascii="Arial" w:hAnsi="Arial" w:cs="Arial"/>
            <w:color w:val="000CEB"/>
            <w:u w:val="single" w:color="000CEB"/>
            <w:lang w:val="es-ES"/>
          </w:rPr>
          <w:t>arts. 649 a 673</w:t>
        </w:r>
      </w:hyperlink>
      <w:r w:rsidRPr="00457CB7">
        <w:rPr>
          <w:rFonts w:ascii="Arial" w:hAnsi="Arial" w:cs="Arial"/>
          <w:lang w:val="es-ES"/>
        </w:rPr>
        <w:t xml:space="preserve"> e </w:t>
      </w:r>
      <w:hyperlink r:id="rId67" w:history="1">
        <w:r w:rsidRPr="00457CB7">
          <w:rPr>
            <w:rFonts w:ascii="Arial" w:hAnsi="Arial" w:cs="Arial"/>
            <w:color w:val="000CEB"/>
            <w:u w:val="single" w:color="000CEB"/>
            <w:lang w:val="es-ES"/>
          </w:rPr>
          <w:t xml:space="preserve">1.346 a 1.362 do Código Civil </w:t>
        </w:r>
      </w:hyperlink>
      <w:r w:rsidRPr="00457CB7">
        <w:rPr>
          <w:rFonts w:ascii="Arial" w:hAnsi="Arial" w:cs="Arial"/>
          <w:lang w:val="es-ES"/>
        </w:rPr>
        <w:t xml:space="preserve">e as </w:t>
      </w:r>
      <w:hyperlink r:id="rId68" w:history="1">
        <w:r w:rsidRPr="00457CB7">
          <w:rPr>
            <w:rFonts w:ascii="Arial" w:hAnsi="Arial" w:cs="Arial"/>
            <w:color w:val="000CEB"/>
            <w:u w:val="single" w:color="000CEB"/>
            <w:lang w:val="es-ES"/>
          </w:rPr>
          <w:t>Leis nºs 4.944, de 6 de abril de 1966</w:t>
        </w:r>
      </w:hyperlink>
      <w:r w:rsidRPr="00457CB7">
        <w:rPr>
          <w:rFonts w:ascii="Arial" w:hAnsi="Arial" w:cs="Arial"/>
          <w:lang w:val="es-ES"/>
        </w:rPr>
        <w:t xml:space="preserve">; </w:t>
      </w:r>
      <w:hyperlink r:id="rId69" w:history="1">
        <w:r w:rsidRPr="00457CB7">
          <w:rPr>
            <w:rFonts w:ascii="Arial" w:hAnsi="Arial" w:cs="Arial"/>
            <w:color w:val="000CEB"/>
            <w:u w:val="single" w:color="000CEB"/>
            <w:lang w:val="es-ES"/>
          </w:rPr>
          <w:t>5.988, de 14 de dezembro de 1973</w:t>
        </w:r>
      </w:hyperlink>
      <w:r w:rsidRPr="00457CB7">
        <w:rPr>
          <w:rFonts w:ascii="Arial" w:hAnsi="Arial" w:cs="Arial"/>
          <w:lang w:val="es-ES"/>
        </w:rPr>
        <w:t xml:space="preserve">, excetuando-se o </w:t>
      </w:r>
      <w:hyperlink r:id="rId70" w:history="1">
        <w:r w:rsidRPr="00457CB7">
          <w:rPr>
            <w:rFonts w:ascii="Arial" w:hAnsi="Arial" w:cs="Arial"/>
            <w:color w:val="000CEB"/>
            <w:u w:val="single" w:color="000CEB"/>
            <w:lang w:val="es-ES"/>
          </w:rPr>
          <w:t>art. 17 e seus §§ 1º e 2º</w:t>
        </w:r>
      </w:hyperlink>
      <w:r w:rsidRPr="00457CB7">
        <w:rPr>
          <w:rFonts w:ascii="Arial" w:hAnsi="Arial" w:cs="Arial"/>
          <w:lang w:val="es-ES"/>
        </w:rPr>
        <w:t xml:space="preserve">; </w:t>
      </w:r>
      <w:hyperlink r:id="rId71" w:history="1">
        <w:r w:rsidRPr="00457CB7">
          <w:rPr>
            <w:rFonts w:ascii="Arial" w:hAnsi="Arial" w:cs="Arial"/>
            <w:color w:val="000CEB"/>
            <w:u w:val="single" w:color="000CEB"/>
            <w:lang w:val="es-ES"/>
          </w:rPr>
          <w:t>6.800, de 25 de junho de 1980</w:t>
        </w:r>
      </w:hyperlink>
      <w:r w:rsidRPr="00457CB7">
        <w:rPr>
          <w:rFonts w:ascii="Arial" w:hAnsi="Arial" w:cs="Arial"/>
          <w:lang w:val="es-ES"/>
        </w:rPr>
        <w:t xml:space="preserve">; </w:t>
      </w:r>
      <w:hyperlink r:id="rId72" w:history="1">
        <w:r w:rsidRPr="00457CB7">
          <w:rPr>
            <w:rFonts w:ascii="Arial" w:hAnsi="Arial" w:cs="Arial"/>
            <w:color w:val="000CEB"/>
            <w:u w:val="single" w:color="000CEB"/>
            <w:lang w:val="es-ES"/>
          </w:rPr>
          <w:t>7.123, de 12 de setembro de 1983</w:t>
        </w:r>
      </w:hyperlink>
      <w:r w:rsidRPr="00457CB7">
        <w:rPr>
          <w:rFonts w:ascii="Arial" w:hAnsi="Arial" w:cs="Arial"/>
          <w:lang w:val="es-ES"/>
        </w:rPr>
        <w:t xml:space="preserve">; </w:t>
      </w:r>
      <w:hyperlink r:id="rId73" w:history="1">
        <w:r w:rsidRPr="00457CB7">
          <w:rPr>
            <w:rFonts w:ascii="Arial" w:hAnsi="Arial" w:cs="Arial"/>
            <w:color w:val="000CEB"/>
            <w:u w:val="single" w:color="000CEB"/>
            <w:lang w:val="es-ES"/>
          </w:rPr>
          <w:t>9.045, de 18 de maio de 1995</w:t>
        </w:r>
      </w:hyperlink>
      <w:r w:rsidRPr="00457CB7">
        <w:rPr>
          <w:rFonts w:ascii="Arial" w:hAnsi="Arial" w:cs="Arial"/>
          <w:lang w:val="es-ES"/>
        </w:rPr>
        <w:t xml:space="preserve">, e demais disposições em contrário, mantidos em vigor as </w:t>
      </w:r>
      <w:hyperlink r:id="rId74" w:history="1">
        <w:r w:rsidRPr="00457CB7">
          <w:rPr>
            <w:rFonts w:ascii="Arial" w:hAnsi="Arial" w:cs="Arial"/>
            <w:color w:val="000CEB"/>
            <w:u w:val="single" w:color="000CEB"/>
            <w:lang w:val="es-ES"/>
          </w:rPr>
          <w:t>Leis nºs 6.533, de 24 de maio de 1978</w:t>
        </w:r>
      </w:hyperlink>
      <w:r w:rsidRPr="00457CB7">
        <w:rPr>
          <w:rFonts w:ascii="Arial" w:hAnsi="Arial" w:cs="Arial"/>
          <w:lang w:val="es-ES"/>
        </w:rPr>
        <w:t xml:space="preserve"> e </w:t>
      </w:r>
      <w:hyperlink r:id="rId75" w:history="1">
        <w:r w:rsidRPr="00457CB7">
          <w:rPr>
            <w:rFonts w:ascii="Arial" w:hAnsi="Arial" w:cs="Arial"/>
            <w:color w:val="000CEB"/>
            <w:u w:val="single" w:color="000CEB"/>
            <w:lang w:val="es-ES"/>
          </w:rPr>
          <w:t>6.615, de 16 de dezembro de 1978.</w:t>
        </w:r>
      </w:hyperlink>
    </w:p>
    <w:p w:rsidR="00457CB7" w:rsidRPr="00457CB7" w:rsidRDefault="00457CB7" w:rsidP="00457CB7">
      <w:pPr>
        <w:widowControl w:val="0"/>
        <w:autoSpaceDE w:val="0"/>
        <w:autoSpaceDN w:val="0"/>
        <w:adjustRightInd w:val="0"/>
        <w:spacing w:line="288" w:lineRule="auto"/>
        <w:ind w:firstLine="700"/>
        <w:jc w:val="both"/>
        <w:rPr>
          <w:rFonts w:ascii="Arial" w:hAnsi="Arial" w:cs="Arial"/>
          <w:lang w:val="es-ES"/>
        </w:rPr>
      </w:pPr>
      <w:r w:rsidRPr="00457CB7">
        <w:rPr>
          <w:rFonts w:ascii="Arial" w:hAnsi="Arial" w:cs="Arial"/>
          <w:lang w:val="es-ES"/>
        </w:rPr>
        <w:t>Brasília, 19 de fevereiro de 1998; 177º da Independência e 110º da República.</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FERNANDO HENRIQUE CARDOSO </w:t>
      </w:r>
      <w:r w:rsidRPr="00457CB7">
        <w:rPr>
          <w:rFonts w:ascii="Arial" w:hAnsi="Arial" w:cs="Arial"/>
          <w:i/>
          <w:iCs/>
          <w:lang w:val="es-ES"/>
        </w:rPr>
        <w:t>Francisco Weffort</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Este texto não substitui o publicado no DOU de 20.2.1998</w:t>
      </w:r>
    </w:p>
    <w:p w:rsidR="00457CB7" w:rsidRPr="00457CB7" w:rsidRDefault="00457CB7" w:rsidP="00457CB7">
      <w:pPr>
        <w:widowControl w:val="0"/>
        <w:autoSpaceDE w:val="0"/>
        <w:autoSpaceDN w:val="0"/>
        <w:adjustRightInd w:val="0"/>
        <w:spacing w:line="288" w:lineRule="auto"/>
        <w:jc w:val="center"/>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color w:val="FF0000"/>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 </w:t>
      </w:r>
    </w:p>
    <w:p w:rsidR="00457CB7" w:rsidRPr="00457CB7" w:rsidRDefault="00457CB7" w:rsidP="00457CB7">
      <w:pPr>
        <w:widowControl w:val="0"/>
        <w:autoSpaceDE w:val="0"/>
        <w:autoSpaceDN w:val="0"/>
        <w:adjustRightInd w:val="0"/>
        <w:spacing w:line="288" w:lineRule="auto"/>
        <w:rPr>
          <w:rFonts w:ascii="Arial" w:hAnsi="Arial" w:cs="Arial"/>
          <w:lang w:val="es-ES"/>
        </w:rPr>
      </w:pPr>
      <w:r w:rsidRPr="00457CB7">
        <w:rPr>
          <w:rFonts w:ascii="Arial" w:hAnsi="Arial" w:cs="Arial"/>
          <w:lang w:val="es-ES"/>
        </w:rPr>
        <w:t> </w:t>
      </w:r>
    </w:p>
    <w:p w:rsidR="00AE4C6D" w:rsidRPr="00457CB7" w:rsidRDefault="00457CB7" w:rsidP="00457CB7">
      <w:pPr>
        <w:spacing w:line="288" w:lineRule="auto"/>
        <w:rPr>
          <w:rFonts w:ascii="Arial" w:hAnsi="Arial" w:cs="Arial"/>
        </w:rPr>
      </w:pPr>
      <w:r w:rsidRPr="00457CB7">
        <w:rPr>
          <w:rFonts w:ascii="Arial" w:hAnsi="Arial" w:cs="Arial"/>
          <w:lang w:val="es-ES"/>
        </w:rPr>
        <w:t> </w:t>
      </w:r>
    </w:p>
    <w:sectPr w:rsidR="00AE4C6D" w:rsidRPr="00457CB7" w:rsidSect="00457CB7">
      <w:pgSz w:w="11900" w:h="16840"/>
      <w:pgMar w:top="1701" w:right="1134"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CB7"/>
    <w:rsid w:val="002F5CE2"/>
    <w:rsid w:val="00457CB7"/>
    <w:rsid w:val="00503CF9"/>
    <w:rsid w:val="00AE4C6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667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C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7C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57CB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57C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1-2014/2013/Lei/L12853.htm#art3" TargetMode="External"/><Relationship Id="rId14" Type="http://schemas.openxmlformats.org/officeDocument/2006/relationships/hyperlink" Target="http://www.planalto.gov.br/ccivil_03/_Ato2011-2014/2013/Lei/L12853.htm#art3" TargetMode="External"/><Relationship Id="rId15" Type="http://schemas.openxmlformats.org/officeDocument/2006/relationships/hyperlink" Target="http://www.planalto.gov.br/ccivil_03/_Ato2011-2014/2013/Lei/L12853.htm#art3" TargetMode="External"/><Relationship Id="rId16" Type="http://schemas.openxmlformats.org/officeDocument/2006/relationships/hyperlink" Target="http://www.planalto.gov.br/ccivil_03/_Ato2011-2014/2013/Lei/L12853.htm#art3" TargetMode="External"/><Relationship Id="rId17" Type="http://schemas.openxmlformats.org/officeDocument/2006/relationships/hyperlink" Target="http://www.planalto.gov.br/ccivil_03/_Ato2011-2014/2013/Lei/L12853.htm#art3" TargetMode="External"/><Relationship Id="rId18" Type="http://schemas.openxmlformats.org/officeDocument/2006/relationships/hyperlink" Target="http://www.planalto.gov.br/ccivil_03/_Ato2011-2014/2013/Lei/L12853.htm#art3" TargetMode="External"/><Relationship Id="rId19" Type="http://schemas.openxmlformats.org/officeDocument/2006/relationships/hyperlink" Target="http://www.planalto.gov.br/ccivil_03/_Ato2011-2014/2013/Lei/L12853.htm#art3" TargetMode="External"/><Relationship Id="rId63" Type="http://schemas.openxmlformats.org/officeDocument/2006/relationships/hyperlink" Target="http://www.planalto.gov.br/ccivil_03/leis/L5988.htm#art42%A72" TargetMode="External"/><Relationship Id="rId64" Type="http://schemas.openxmlformats.org/officeDocument/2006/relationships/hyperlink" Target="http://www.planalto.gov.br/ccivil_03/decreto/D2894.htm" TargetMode="External"/><Relationship Id="rId65" Type="http://schemas.openxmlformats.org/officeDocument/2006/relationships/hyperlink" Target="http://www.planalto.gov.br/ccivil_03/decreto/2002/D4533.htm" TargetMode="External"/><Relationship Id="rId66" Type="http://schemas.openxmlformats.org/officeDocument/2006/relationships/hyperlink" Target="http://www.planalto.gov.br/ccivil_03/leis/L3071.htm#art649" TargetMode="External"/><Relationship Id="rId67" Type="http://schemas.openxmlformats.org/officeDocument/2006/relationships/hyperlink" Target="http://www.planalto.gov.br/ccivil_03/leis/L3071.htm#art1346" TargetMode="External"/><Relationship Id="rId68" Type="http://schemas.openxmlformats.org/officeDocument/2006/relationships/hyperlink" Target="http://www.planalto.gov.br/ccivil_03/leis/1950-1969/L4944.htm" TargetMode="External"/><Relationship Id="rId69" Type="http://schemas.openxmlformats.org/officeDocument/2006/relationships/hyperlink" Target="http://www.planalto.gov.br/ccivil_03/leis/L5988.htm" TargetMode="External"/><Relationship Id="rId50" Type="http://schemas.openxmlformats.org/officeDocument/2006/relationships/hyperlink" Target="http://www.planalto.gov.br/ccivil_03/_Ato2011-2014/2013/Lei/L12853.htm#art2" TargetMode="External"/><Relationship Id="rId51" Type="http://schemas.openxmlformats.org/officeDocument/2006/relationships/hyperlink" Target="http://www.planalto.gov.br/ccivil_03/_Ato2011-2014/2013/Lei/L12853.htm#art2" TargetMode="External"/><Relationship Id="rId52" Type="http://schemas.openxmlformats.org/officeDocument/2006/relationships/hyperlink" Target="http://www.planalto.gov.br/ccivil_03/_Ato2011-2014/2013/Lei/L12853.htm#art2" TargetMode="External"/><Relationship Id="rId53" Type="http://schemas.openxmlformats.org/officeDocument/2006/relationships/hyperlink" Target="http://www.planalto.gov.br/ccivil_03/_Ato2011-2014/2013/Lei/L12853.htm#art2" TargetMode="External"/><Relationship Id="rId54" Type="http://schemas.openxmlformats.org/officeDocument/2006/relationships/hyperlink" Target="http://www.planalto.gov.br/ccivil_03/_Ato2011-2014/2013/Lei/L12853.htm#art3" TargetMode="External"/><Relationship Id="rId55" Type="http://schemas.openxmlformats.org/officeDocument/2006/relationships/hyperlink" Target="http://www.planalto.gov.br/ccivil_03/_Ato2011-2014/2013/Lei/L12853.htm#art3" TargetMode="External"/><Relationship Id="rId56" Type="http://schemas.openxmlformats.org/officeDocument/2006/relationships/hyperlink" Target="http://www.planalto.gov.br/ccivil_03/_Ato2011-2014/2013/Lei/L12853.htm#art3" TargetMode="External"/><Relationship Id="rId57" Type="http://schemas.openxmlformats.org/officeDocument/2006/relationships/hyperlink" Target="http://www.planalto.gov.br/ccivil_03/_Ato2011-2014/2013/Lei/L12853.htm#art2" TargetMode="External"/><Relationship Id="rId58" Type="http://schemas.openxmlformats.org/officeDocument/2006/relationships/hyperlink" Target="http://www.planalto.gov.br/ccivil_03/_Ato2011-2014/2013/Lei/L12853.htm#art3" TargetMode="External"/><Relationship Id="rId59" Type="http://schemas.openxmlformats.org/officeDocument/2006/relationships/hyperlink" Target="http://www.planalto.gov.br/ccivil_03/_Ato2011-2014/2013/Lei/L12853.htm#art3" TargetMode="External"/><Relationship Id="rId40" Type="http://schemas.openxmlformats.org/officeDocument/2006/relationships/hyperlink" Target="http://www.planalto.gov.br/ccivil_03/_Ato2011-2014/2013/Lei/L12853.htm#art3" TargetMode="External"/><Relationship Id="rId41" Type="http://schemas.openxmlformats.org/officeDocument/2006/relationships/hyperlink" Target="http://www.planalto.gov.br/ccivil_03/_Ato2011-2014/2013/Lei/L12853.htm#art3" TargetMode="External"/><Relationship Id="rId42" Type="http://schemas.openxmlformats.org/officeDocument/2006/relationships/hyperlink" Target="http://www.planalto.gov.br/ccivil_03/_Ato2011-2014/2013/Lei/L12853.htm#art3" TargetMode="External"/><Relationship Id="rId43" Type="http://schemas.openxmlformats.org/officeDocument/2006/relationships/hyperlink" Target="http://www.planalto.gov.br/ccivil_03/_Ato2011-2014/2013/Lei/L12853.htm#art3" TargetMode="External"/><Relationship Id="rId44" Type="http://schemas.openxmlformats.org/officeDocument/2006/relationships/hyperlink" Target="http://www.planalto.gov.br/ccivil_03/_Ato2011-2014/2013/Lei/L12853.htm#art2" TargetMode="External"/><Relationship Id="rId45" Type="http://schemas.openxmlformats.org/officeDocument/2006/relationships/hyperlink" Target="http://www.planalto.gov.br/ccivil_03/_Ato2011-2014/2013/Lei/L12853.htm#art2" TargetMode="External"/><Relationship Id="rId46" Type="http://schemas.openxmlformats.org/officeDocument/2006/relationships/hyperlink" Target="http://www.planalto.gov.br/ccivil_03/_Ato2011-2014/2013/Lei/L12853.htm#art2" TargetMode="External"/><Relationship Id="rId47" Type="http://schemas.openxmlformats.org/officeDocument/2006/relationships/hyperlink" Target="http://www.planalto.gov.br/ccivil_03/_Ato2011-2014/2013/Lei/L12853.htm#art2" TargetMode="External"/><Relationship Id="rId48" Type="http://schemas.openxmlformats.org/officeDocument/2006/relationships/hyperlink" Target="http://www.planalto.gov.br/ccivil_03/_Ato2011-2014/2013/Lei/L12853.htm#art2" TargetMode="External"/><Relationship Id="rId49" Type="http://schemas.openxmlformats.org/officeDocument/2006/relationships/hyperlink" Target="http://www.planalto.gov.br/ccivil_03/_Ato2011-2014/2013/Lei/L12853.htm#art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lanalto.gov.br/ccivil_03/_Ato2011-2014/2013/Lei/L12853.htm#art2" TargetMode="External"/><Relationship Id="rId6" Type="http://schemas.openxmlformats.org/officeDocument/2006/relationships/hyperlink" Target="http://www.planalto.gov.br/ccivil_03/_Ato2011-2014/2013/Lei/L12853.htm#art2" TargetMode="External"/><Relationship Id="rId7" Type="http://schemas.openxmlformats.org/officeDocument/2006/relationships/hyperlink" Target="http://www.planalto.gov.br/ccivil_03/_Ato2011-2014/2013/Lei/L12853.htm#art2" TargetMode="External"/><Relationship Id="rId8" Type="http://schemas.openxmlformats.org/officeDocument/2006/relationships/hyperlink" Target="http://www.planalto.gov.br/ccivil_03/_Ato2011-2014/2013/Lei/L12853.htm#art2" TargetMode="External"/><Relationship Id="rId9" Type="http://schemas.openxmlformats.org/officeDocument/2006/relationships/hyperlink" Target="http://www.planalto.gov.br/ccivil_03/_Ato2011-2014/2013/Lei/L12853.htm#art2" TargetMode="External"/><Relationship Id="rId30" Type="http://schemas.openxmlformats.org/officeDocument/2006/relationships/hyperlink" Target="http://www.planalto.gov.br/ccivil_03/_Ato2011-2014/2013/Lei/L12853.htm#art3" TargetMode="External"/><Relationship Id="rId31" Type="http://schemas.openxmlformats.org/officeDocument/2006/relationships/hyperlink" Target="http://www.planalto.gov.br/ccivil_03/_Ato2011-2014/2013/Lei/L12853.htm#art3" TargetMode="External"/><Relationship Id="rId32" Type="http://schemas.openxmlformats.org/officeDocument/2006/relationships/hyperlink" Target="http://www.planalto.gov.br/ccivil_03/_Ato2011-2014/2013/Lei/L12853.htm#art3" TargetMode="External"/><Relationship Id="rId33" Type="http://schemas.openxmlformats.org/officeDocument/2006/relationships/hyperlink" Target="http://www.planalto.gov.br/ccivil_03/_Ato2011-2014/2013/Lei/L12853.htm#art3" TargetMode="External"/><Relationship Id="rId34" Type="http://schemas.openxmlformats.org/officeDocument/2006/relationships/hyperlink" Target="http://www.planalto.gov.br/ccivil_03/_Ato2011-2014/2013/Lei/L12853.htm#art3" TargetMode="External"/><Relationship Id="rId35" Type="http://schemas.openxmlformats.org/officeDocument/2006/relationships/hyperlink" Target="http://www.planalto.gov.br/ccivil_03/_Ato2011-2014/2013/Lei/L12853.htm#art3" TargetMode="External"/><Relationship Id="rId36" Type="http://schemas.openxmlformats.org/officeDocument/2006/relationships/hyperlink" Target="http://www.planalto.gov.br/ccivil_03/_Ato2011-2014/2013/Lei/L12853.htm#art3" TargetMode="External"/><Relationship Id="rId37" Type="http://schemas.openxmlformats.org/officeDocument/2006/relationships/hyperlink" Target="http://www.planalto.gov.br/ccivil_03/_Ato2011-2014/2013/Lei/L12853.htm#art3" TargetMode="External"/><Relationship Id="rId38" Type="http://schemas.openxmlformats.org/officeDocument/2006/relationships/hyperlink" Target="http://www.planalto.gov.br/ccivil_03/_Ato2011-2014/2013/Lei/L12853.htm#art3" TargetMode="External"/><Relationship Id="rId39" Type="http://schemas.openxmlformats.org/officeDocument/2006/relationships/hyperlink" Target="http://www.planalto.gov.br/ccivil_03/_Ato2011-2014/2013/Lei/L12853.htm#art3" TargetMode="External"/><Relationship Id="rId70" Type="http://schemas.openxmlformats.org/officeDocument/2006/relationships/hyperlink" Target="http://www.planalto.gov.br/ccivil_03/leis/L5988.htm#art17" TargetMode="External"/><Relationship Id="rId71" Type="http://schemas.openxmlformats.org/officeDocument/2006/relationships/hyperlink" Target="http://www.planalto.gov.br/ccivil_03/leis/1980-1988/L6800.htm" TargetMode="External"/><Relationship Id="rId72" Type="http://schemas.openxmlformats.org/officeDocument/2006/relationships/hyperlink" Target="http://www.planalto.gov.br/ccivil_03/leis/1980-1988/L7123.htm" TargetMode="External"/><Relationship Id="rId20" Type="http://schemas.openxmlformats.org/officeDocument/2006/relationships/hyperlink" Target="http://www.planalto.gov.br/ccivil_03/_Ato2011-2014/2013/Lei/L12853.htm#art3" TargetMode="External"/><Relationship Id="rId21" Type="http://schemas.openxmlformats.org/officeDocument/2006/relationships/hyperlink" Target="http://www.planalto.gov.br/ccivil_03/_Ato2011-2014/2013/Lei/L12853.htm#art3" TargetMode="External"/><Relationship Id="rId22" Type="http://schemas.openxmlformats.org/officeDocument/2006/relationships/hyperlink" Target="http://www.planalto.gov.br/ccivil_03/_Ato2011-2014/2013/Lei/L12853.htm#art3" TargetMode="External"/><Relationship Id="rId23" Type="http://schemas.openxmlformats.org/officeDocument/2006/relationships/hyperlink" Target="http://www.planalto.gov.br/ccivil_03/_Ato2011-2014/2013/Lei/L12853.htm#art3" TargetMode="External"/><Relationship Id="rId24" Type="http://schemas.openxmlformats.org/officeDocument/2006/relationships/hyperlink" Target="http://www.planalto.gov.br/ccivil_03/_Ato2011-2014/2013/Lei/L12853.htm#art3" TargetMode="External"/><Relationship Id="rId25" Type="http://schemas.openxmlformats.org/officeDocument/2006/relationships/hyperlink" Target="http://www.planalto.gov.br/ccivil_03/_Ato2011-2014/2013/Lei/L12853.htm#art3" TargetMode="External"/><Relationship Id="rId26" Type="http://schemas.openxmlformats.org/officeDocument/2006/relationships/hyperlink" Target="http://www.planalto.gov.br/ccivil_03/_Ato2011-2014/2013/Lei/L12853.htm#art3" TargetMode="External"/><Relationship Id="rId27" Type="http://schemas.openxmlformats.org/officeDocument/2006/relationships/hyperlink" Target="http://www.planalto.gov.br/ccivil_03/_Ato2011-2014/2013/Lei/L12853.htm#art3" TargetMode="External"/><Relationship Id="rId28" Type="http://schemas.openxmlformats.org/officeDocument/2006/relationships/hyperlink" Target="http://www.planalto.gov.br/ccivil_03/_Ato2011-2014/2013/Lei/L12853.htm#art3" TargetMode="External"/><Relationship Id="rId29" Type="http://schemas.openxmlformats.org/officeDocument/2006/relationships/hyperlink" Target="http://www.planalto.gov.br/ccivil_03/_Ato2011-2014/2013/Lei/L12853.htm#art3" TargetMode="External"/><Relationship Id="rId73" Type="http://schemas.openxmlformats.org/officeDocument/2006/relationships/hyperlink" Target="http://www.planalto.gov.br/ccivil_03/leis/L9045.htm" TargetMode="External"/><Relationship Id="rId74" Type="http://schemas.openxmlformats.org/officeDocument/2006/relationships/hyperlink" Target="http://www.planalto.gov.br/ccivil_03/leis/L6533.htm" TargetMode="External"/><Relationship Id="rId75" Type="http://schemas.openxmlformats.org/officeDocument/2006/relationships/hyperlink" Target="http://www.planalto.gov.br/ccivil_03/leis/L6615.htm" TargetMode="External"/><Relationship Id="rId76" Type="http://schemas.openxmlformats.org/officeDocument/2006/relationships/fontTable" Target="fontTable.xml"/><Relationship Id="rId77" Type="http://schemas.openxmlformats.org/officeDocument/2006/relationships/theme" Target="theme/theme1.xml"/><Relationship Id="rId60" Type="http://schemas.openxmlformats.org/officeDocument/2006/relationships/hyperlink" Target="http://www.planalto.gov.br/ccivil_03/_Ato2011-2014/2013/Lei/L12853.htm#art3" TargetMode="External"/><Relationship Id="rId61" Type="http://schemas.openxmlformats.org/officeDocument/2006/relationships/hyperlink" Target="http://www.planalto.gov.br/ccivil_03/_Ato2011-2014/2013/Lei/L12853.htm#art3" TargetMode="External"/><Relationship Id="rId62" Type="http://schemas.openxmlformats.org/officeDocument/2006/relationships/hyperlink" Target="http://www.planalto.gov.br/ccivil_03/leis/Mensagem_Veto/1998/Vep9610-98.pdf" TargetMode="External"/><Relationship Id="rId10" Type="http://schemas.openxmlformats.org/officeDocument/2006/relationships/hyperlink" Target="http://www.planalto.gov.br/ccivil_03/_Ato2011-2014/2013/Lei/L12853.htm#art2" TargetMode="External"/><Relationship Id="rId11" Type="http://schemas.openxmlformats.org/officeDocument/2006/relationships/hyperlink" Target="http://www.planalto.gov.br/ccivil_03/_Ato2011-2014/2013/Lei/L12853.htm#art3" TargetMode="External"/><Relationship Id="rId12" Type="http://schemas.openxmlformats.org/officeDocument/2006/relationships/hyperlink" Target="http://www.planalto.gov.br/ccivil_03/_Ato2011-2014/2013/Lei/L12853.htm#art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30</Pages>
  <Words>11777</Words>
  <Characters>64777</Characters>
  <Application>Microsoft Macintosh Word</Application>
  <DocSecurity>0</DocSecurity>
  <Lines>539</Lines>
  <Paragraphs>152</Paragraphs>
  <ScaleCrop>false</ScaleCrop>
  <Company/>
  <LinksUpToDate>false</LinksUpToDate>
  <CharactersWithSpaces>76402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1</cp:revision>
  <dcterms:created xsi:type="dcterms:W3CDTF">2015-09-29T21:57:00Z</dcterms:created>
  <dcterms:modified xsi:type="dcterms:W3CDTF">2015-09-29T22:16:00Z</dcterms:modified>
</cp:coreProperties>
</file>