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59511" w14:textId="28003AB8" w:rsidR="00FD528F" w:rsidRDefault="00E4382E" w:rsidP="00A804B3">
      <w:pPr>
        <w:spacing w:line="288" w:lineRule="auto"/>
        <w:rPr>
          <w:rFonts w:ascii="Arial" w:hAnsi="Arial" w:cs="Arial"/>
          <w:b/>
          <w:bCs/>
          <w:color w:val="000000" w:themeColor="text1"/>
          <w:lang w:val="es-AR"/>
        </w:rPr>
      </w:pPr>
      <w:r w:rsidRPr="00FD528F">
        <w:rPr>
          <w:rFonts w:ascii="Arial" w:hAnsi="Arial" w:cs="Arial"/>
          <w:b/>
          <w:bCs/>
          <w:color w:val="000000" w:themeColor="text1"/>
          <w:lang w:val="es-AR"/>
        </w:rPr>
        <w:t xml:space="preserve">Ley 26.032 </w:t>
      </w:r>
    </w:p>
    <w:p w14:paraId="3628F993" w14:textId="1A34946E" w:rsidR="00E4382E" w:rsidRPr="00A804B3" w:rsidRDefault="00E4382E" w:rsidP="00A804B3">
      <w:pPr>
        <w:spacing w:line="288" w:lineRule="auto"/>
        <w:rPr>
          <w:rFonts w:ascii="Arial" w:hAnsi="Arial" w:cs="Arial"/>
          <w:b/>
          <w:bCs/>
          <w:color w:val="000000" w:themeColor="text1"/>
          <w:lang w:val="es-AR"/>
        </w:rPr>
      </w:pPr>
      <w:r w:rsidRPr="00A804B3">
        <w:rPr>
          <w:rFonts w:ascii="Arial" w:hAnsi="Arial" w:cs="Arial"/>
          <w:b/>
          <w:bCs/>
          <w:color w:val="000000" w:themeColor="text1"/>
          <w:lang w:val="es-AR"/>
        </w:rPr>
        <w:t>Establece que la búsqueda, recepción y difusión de información e ideas por medio del servicio de Internet se considera comprendida dentro de la garantía constitucional que ampara la libertad de expresión.</w:t>
      </w:r>
    </w:p>
    <w:p w14:paraId="22D74AC2" w14:textId="77777777" w:rsidR="00A804B3" w:rsidRDefault="00A804B3" w:rsidP="00A804B3">
      <w:pPr>
        <w:spacing w:line="288" w:lineRule="auto"/>
        <w:jc w:val="both"/>
        <w:rPr>
          <w:rFonts w:ascii="Arial" w:hAnsi="Arial" w:cs="Arial"/>
          <w:bCs/>
          <w:color w:val="000000" w:themeColor="text1"/>
          <w:lang w:val="es-AR"/>
        </w:rPr>
      </w:pPr>
    </w:p>
    <w:p w14:paraId="5CFB4BE6" w14:textId="77777777" w:rsidR="00E4382E" w:rsidRPr="00614ADE" w:rsidRDefault="00E4382E" w:rsidP="00A804B3">
      <w:pPr>
        <w:spacing w:line="288" w:lineRule="auto"/>
        <w:jc w:val="both"/>
        <w:rPr>
          <w:rFonts w:ascii="Arial" w:hAnsi="Arial" w:cs="Arial"/>
          <w:bCs/>
          <w:color w:val="000000" w:themeColor="text1"/>
          <w:lang w:val="es-AR"/>
        </w:rPr>
      </w:pPr>
      <w:bookmarkStart w:id="0" w:name="_GoBack"/>
      <w:bookmarkEnd w:id="0"/>
      <w:r w:rsidRPr="00614ADE">
        <w:rPr>
          <w:rFonts w:ascii="Arial" w:hAnsi="Arial" w:cs="Arial"/>
          <w:bCs/>
          <w:color w:val="000000" w:themeColor="text1"/>
          <w:lang w:val="es-AR"/>
        </w:rPr>
        <w:t>Sancionada: Mayo 18 de 2005</w:t>
      </w:r>
    </w:p>
    <w:p w14:paraId="2F9BAC0B" w14:textId="77777777" w:rsidR="00E4382E" w:rsidRDefault="00614ADE" w:rsidP="00A804B3">
      <w:pPr>
        <w:spacing w:line="288" w:lineRule="auto"/>
        <w:jc w:val="both"/>
        <w:rPr>
          <w:rFonts w:ascii="Arial" w:hAnsi="Arial" w:cs="Arial"/>
          <w:bCs/>
          <w:color w:val="000000" w:themeColor="text1"/>
          <w:lang w:val="es-AR"/>
        </w:rPr>
      </w:pPr>
      <w:r>
        <w:rPr>
          <w:rFonts w:ascii="Arial" w:hAnsi="Arial" w:cs="Arial"/>
          <w:bCs/>
          <w:color w:val="000000" w:themeColor="text1"/>
          <w:lang w:val="es-AR"/>
        </w:rPr>
        <w:t>P</w:t>
      </w:r>
      <w:r w:rsidR="00E4382E" w:rsidRPr="00614ADE">
        <w:rPr>
          <w:rFonts w:ascii="Arial" w:hAnsi="Arial" w:cs="Arial"/>
          <w:bCs/>
          <w:color w:val="000000" w:themeColor="text1"/>
          <w:lang w:val="es-AR"/>
        </w:rPr>
        <w:t>romulgada de Hecho: Junio 16 de 2005</w:t>
      </w:r>
    </w:p>
    <w:p w14:paraId="12E7CD71" w14:textId="77777777" w:rsidR="00A804B3" w:rsidRPr="00A804B3" w:rsidRDefault="00A804B3" w:rsidP="00A804B3">
      <w:pPr>
        <w:spacing w:line="288" w:lineRule="auto"/>
        <w:rPr>
          <w:rFonts w:ascii="Arial" w:hAnsi="Arial" w:cs="Arial"/>
          <w:bCs/>
          <w:color w:val="000000" w:themeColor="text1"/>
          <w:lang w:val="es-AR"/>
        </w:rPr>
      </w:pPr>
      <w:r w:rsidRPr="00A804B3">
        <w:rPr>
          <w:rFonts w:ascii="Arial" w:hAnsi="Arial" w:cs="Arial"/>
          <w:bCs/>
          <w:color w:val="000000" w:themeColor="text1"/>
          <w:lang w:val="es-AR"/>
        </w:rPr>
        <w:t>Publicada en el Boletin Oficial el 17.06.2015</w:t>
      </w:r>
    </w:p>
    <w:p w14:paraId="2BD96E20" w14:textId="77777777" w:rsidR="00A804B3" w:rsidRDefault="00A804B3" w:rsidP="00A804B3">
      <w:pPr>
        <w:spacing w:line="288" w:lineRule="auto"/>
        <w:jc w:val="both"/>
        <w:rPr>
          <w:rFonts w:ascii="Arial" w:hAnsi="Arial" w:cs="Arial"/>
          <w:bCs/>
          <w:color w:val="000000" w:themeColor="text1"/>
          <w:lang w:val="es-AR"/>
        </w:rPr>
      </w:pPr>
    </w:p>
    <w:p w14:paraId="0223F4A5" w14:textId="77777777" w:rsidR="00E4382E" w:rsidRPr="00614ADE" w:rsidRDefault="00E4382E" w:rsidP="00A804B3">
      <w:pPr>
        <w:spacing w:line="288" w:lineRule="auto"/>
        <w:jc w:val="both"/>
        <w:rPr>
          <w:rFonts w:ascii="Arial" w:hAnsi="Arial" w:cs="Arial"/>
          <w:color w:val="000000" w:themeColor="text1"/>
          <w:lang w:val="es-AR"/>
        </w:rPr>
      </w:pPr>
      <w:r w:rsidRPr="00614ADE">
        <w:rPr>
          <w:rFonts w:ascii="Arial" w:hAnsi="Arial" w:cs="Arial"/>
          <w:bCs/>
          <w:color w:val="000000" w:themeColor="text1"/>
          <w:lang w:val="es-AR"/>
        </w:rPr>
        <w:t>ARTICULO 1°</w:t>
      </w:r>
      <w:r w:rsidRPr="00614ADE">
        <w:rPr>
          <w:rFonts w:ascii="Arial" w:hAnsi="Arial" w:cs="Arial"/>
          <w:color w:val="000000" w:themeColor="text1"/>
          <w:lang w:val="es-AR"/>
        </w:rPr>
        <w:t> — La búsqueda, recepción y difusión de información e ideas de toda índole, a través del servicio de Internet, se considera comprendido dentro de la garantía constitucional que ampara la libertad de expresión.</w:t>
      </w:r>
    </w:p>
    <w:p w14:paraId="386D1ED5" w14:textId="77777777" w:rsidR="00E4382E" w:rsidRPr="00614ADE" w:rsidRDefault="00E4382E" w:rsidP="00A804B3">
      <w:pPr>
        <w:spacing w:line="288" w:lineRule="auto"/>
        <w:jc w:val="both"/>
        <w:rPr>
          <w:rFonts w:ascii="Arial" w:hAnsi="Arial" w:cs="Arial"/>
          <w:color w:val="000000" w:themeColor="text1"/>
          <w:lang w:val="es-AR"/>
        </w:rPr>
      </w:pPr>
      <w:r w:rsidRPr="00614ADE">
        <w:rPr>
          <w:rFonts w:ascii="Arial" w:hAnsi="Arial" w:cs="Arial"/>
          <w:bCs/>
          <w:color w:val="000000" w:themeColor="text1"/>
          <w:lang w:val="es-AR"/>
        </w:rPr>
        <w:t>ARTICULO 2°</w:t>
      </w:r>
      <w:r w:rsidRPr="00614ADE">
        <w:rPr>
          <w:rFonts w:ascii="Arial" w:hAnsi="Arial" w:cs="Arial"/>
          <w:color w:val="000000" w:themeColor="text1"/>
          <w:lang w:val="es-AR"/>
        </w:rPr>
        <w:t> — La presente ley comenzará a regir a partir del día siguiente al de su publicación en el Boletín Oficial.</w:t>
      </w:r>
    </w:p>
    <w:p w14:paraId="4D449065" w14:textId="77777777" w:rsidR="00E4382E" w:rsidRPr="00614ADE" w:rsidRDefault="00E4382E" w:rsidP="00A804B3">
      <w:pPr>
        <w:spacing w:line="288" w:lineRule="auto"/>
        <w:jc w:val="both"/>
        <w:rPr>
          <w:rFonts w:ascii="Arial" w:hAnsi="Arial" w:cs="Arial"/>
          <w:color w:val="000000" w:themeColor="text1"/>
          <w:lang w:val="es-AR"/>
        </w:rPr>
      </w:pPr>
      <w:r w:rsidRPr="00614ADE">
        <w:rPr>
          <w:rFonts w:ascii="Arial" w:hAnsi="Arial" w:cs="Arial"/>
          <w:bCs/>
          <w:color w:val="000000" w:themeColor="text1"/>
          <w:lang w:val="es-AR"/>
        </w:rPr>
        <w:t>ARTICULO 3°</w:t>
      </w:r>
      <w:r w:rsidRPr="00614ADE">
        <w:rPr>
          <w:rFonts w:ascii="Arial" w:hAnsi="Arial" w:cs="Arial"/>
          <w:color w:val="000000" w:themeColor="text1"/>
          <w:lang w:val="es-AR"/>
        </w:rPr>
        <w:t> — Comuníquese al Poder Ejecutivo.</w:t>
      </w:r>
    </w:p>
    <w:p w14:paraId="5A645A51" w14:textId="77777777" w:rsidR="00E4382E" w:rsidRPr="00E4382E" w:rsidRDefault="00E4382E" w:rsidP="00A804B3">
      <w:pPr>
        <w:spacing w:line="288" w:lineRule="auto"/>
        <w:rPr>
          <w:rFonts w:ascii="Times" w:eastAsia="Times New Roman" w:hAnsi="Times" w:cs="Times New Roman"/>
          <w:sz w:val="20"/>
          <w:szCs w:val="20"/>
          <w:lang w:val="es-AR"/>
        </w:rPr>
      </w:pPr>
    </w:p>
    <w:p w14:paraId="56E9B748" w14:textId="77777777" w:rsidR="00E601F1" w:rsidRDefault="00E601F1" w:rsidP="00A804B3">
      <w:pPr>
        <w:spacing w:line="288" w:lineRule="auto"/>
      </w:pPr>
    </w:p>
    <w:sectPr w:rsidR="00E601F1" w:rsidSect="00A804B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2E"/>
    <w:rsid w:val="002F5CE2"/>
    <w:rsid w:val="00614ADE"/>
    <w:rsid w:val="00A804B3"/>
    <w:rsid w:val="00E4382E"/>
    <w:rsid w:val="00E601F1"/>
    <w:rsid w:val="00FD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DE9F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">
    <w:name w:val="titulo"/>
    <w:basedOn w:val="Normal"/>
    <w:rsid w:val="00E4382E"/>
    <w:pPr>
      <w:spacing w:before="100" w:beforeAutospacing="1" w:after="100" w:afterAutospacing="1"/>
    </w:pPr>
    <w:rPr>
      <w:rFonts w:ascii="Times" w:hAnsi="Times"/>
      <w:sz w:val="20"/>
      <w:szCs w:val="20"/>
      <w:lang w:val="es-AR"/>
    </w:rPr>
  </w:style>
  <w:style w:type="paragraph" w:customStyle="1" w:styleId="subtitulos">
    <w:name w:val="subtitulos"/>
    <w:basedOn w:val="Normal"/>
    <w:rsid w:val="00E4382E"/>
    <w:pPr>
      <w:spacing w:before="100" w:beforeAutospacing="1" w:after="100" w:afterAutospacing="1"/>
    </w:pPr>
    <w:rPr>
      <w:rFonts w:ascii="Times" w:hAnsi="Times"/>
      <w:sz w:val="20"/>
      <w:szCs w:val="20"/>
      <w:lang w:val="es-AR"/>
    </w:rPr>
  </w:style>
  <w:style w:type="paragraph" w:styleId="NormalWeb">
    <w:name w:val="Normal (Web)"/>
    <w:basedOn w:val="Normal"/>
    <w:uiPriority w:val="99"/>
    <w:semiHidden/>
    <w:unhideWhenUsed/>
    <w:rsid w:val="00E4382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AR"/>
    </w:rPr>
  </w:style>
  <w:style w:type="character" w:customStyle="1" w:styleId="subtitulos1">
    <w:name w:val="subtitulos1"/>
    <w:basedOn w:val="Fuentedeprrafopredeter"/>
    <w:rsid w:val="00E4382E"/>
  </w:style>
  <w:style w:type="character" w:customStyle="1" w:styleId="apple-converted-space">
    <w:name w:val="apple-converted-space"/>
    <w:basedOn w:val="Fuentedeprrafopredeter"/>
    <w:rsid w:val="00E438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">
    <w:name w:val="titulo"/>
    <w:basedOn w:val="Normal"/>
    <w:rsid w:val="00E4382E"/>
    <w:pPr>
      <w:spacing w:before="100" w:beforeAutospacing="1" w:after="100" w:afterAutospacing="1"/>
    </w:pPr>
    <w:rPr>
      <w:rFonts w:ascii="Times" w:hAnsi="Times"/>
      <w:sz w:val="20"/>
      <w:szCs w:val="20"/>
      <w:lang w:val="es-AR"/>
    </w:rPr>
  </w:style>
  <w:style w:type="paragraph" w:customStyle="1" w:styleId="subtitulos">
    <w:name w:val="subtitulos"/>
    <w:basedOn w:val="Normal"/>
    <w:rsid w:val="00E4382E"/>
    <w:pPr>
      <w:spacing w:before="100" w:beforeAutospacing="1" w:after="100" w:afterAutospacing="1"/>
    </w:pPr>
    <w:rPr>
      <w:rFonts w:ascii="Times" w:hAnsi="Times"/>
      <w:sz w:val="20"/>
      <w:szCs w:val="20"/>
      <w:lang w:val="es-AR"/>
    </w:rPr>
  </w:style>
  <w:style w:type="paragraph" w:styleId="NormalWeb">
    <w:name w:val="Normal (Web)"/>
    <w:basedOn w:val="Normal"/>
    <w:uiPriority w:val="99"/>
    <w:semiHidden/>
    <w:unhideWhenUsed/>
    <w:rsid w:val="00E4382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AR"/>
    </w:rPr>
  </w:style>
  <w:style w:type="character" w:customStyle="1" w:styleId="subtitulos1">
    <w:name w:val="subtitulos1"/>
    <w:basedOn w:val="Fuentedeprrafopredeter"/>
    <w:rsid w:val="00E4382E"/>
  </w:style>
  <w:style w:type="character" w:customStyle="1" w:styleId="apple-converted-space">
    <w:name w:val="apple-converted-space"/>
    <w:basedOn w:val="Fuentedeprrafopredeter"/>
    <w:rsid w:val="00E43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6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609</Characters>
  <Application>Microsoft Macintosh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Fernandez Delpech</dc:creator>
  <cp:keywords/>
  <dc:description/>
  <cp:lastModifiedBy>Horacio Fernandez Delpech</cp:lastModifiedBy>
  <cp:revision>4</cp:revision>
  <dcterms:created xsi:type="dcterms:W3CDTF">2015-09-14T19:22:00Z</dcterms:created>
  <dcterms:modified xsi:type="dcterms:W3CDTF">2015-09-24T21:47:00Z</dcterms:modified>
</cp:coreProperties>
</file>